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C06AB" w14:textId="77777777" w:rsidR="00A619A6" w:rsidRPr="00497B31" w:rsidRDefault="00A619A6" w:rsidP="00497B31">
      <w:pPr>
        <w:spacing w:after="0"/>
        <w:jc w:val="center"/>
        <w:rPr>
          <w:rFonts w:ascii="Times New Roman" w:hAnsi="Times New Roman" w:cs="Times New Roman"/>
          <w:b/>
          <w:bCs/>
          <w:sz w:val="24"/>
          <w:szCs w:val="24"/>
        </w:rPr>
      </w:pPr>
      <w:r w:rsidRPr="00497B31">
        <w:rPr>
          <w:rFonts w:ascii="Times New Roman" w:hAnsi="Times New Roman" w:cs="Times New Roman"/>
          <w:b/>
          <w:bCs/>
          <w:sz w:val="24"/>
          <w:szCs w:val="24"/>
        </w:rPr>
        <w:t>BANDIRMA ONYEDİ EYLÜL ÜNİVERSİTESİ</w:t>
      </w:r>
    </w:p>
    <w:p w14:paraId="2B9891A2" w14:textId="77777777" w:rsidR="00A619A6" w:rsidRPr="00497B31" w:rsidRDefault="00A619A6" w:rsidP="00497B31">
      <w:pPr>
        <w:spacing w:after="0"/>
        <w:jc w:val="center"/>
        <w:rPr>
          <w:rFonts w:ascii="Times New Roman" w:hAnsi="Times New Roman" w:cs="Times New Roman"/>
          <w:b/>
          <w:bCs/>
          <w:sz w:val="24"/>
          <w:szCs w:val="24"/>
        </w:rPr>
      </w:pPr>
      <w:r w:rsidRPr="00497B31">
        <w:rPr>
          <w:rFonts w:ascii="Times New Roman" w:hAnsi="Times New Roman" w:cs="Times New Roman"/>
          <w:b/>
          <w:bCs/>
          <w:sz w:val="24"/>
          <w:szCs w:val="24"/>
        </w:rPr>
        <w:t>DANIŞMA KURULLARI YÖNERGESİ</w:t>
      </w:r>
    </w:p>
    <w:p w14:paraId="1717C095" w14:textId="77777777" w:rsidR="00A619A6" w:rsidRPr="00497B31" w:rsidRDefault="00A619A6" w:rsidP="00497B31">
      <w:pPr>
        <w:spacing w:after="0"/>
        <w:jc w:val="center"/>
        <w:rPr>
          <w:rFonts w:ascii="Times New Roman" w:hAnsi="Times New Roman" w:cs="Times New Roman"/>
          <w:b/>
          <w:bCs/>
          <w:sz w:val="24"/>
          <w:szCs w:val="24"/>
        </w:rPr>
      </w:pPr>
    </w:p>
    <w:p w14:paraId="0543C79C" w14:textId="77777777" w:rsidR="00A619A6" w:rsidRPr="00497B31" w:rsidRDefault="00A619A6" w:rsidP="00497B31">
      <w:pPr>
        <w:spacing w:after="0"/>
        <w:jc w:val="center"/>
        <w:rPr>
          <w:rFonts w:ascii="Times New Roman" w:hAnsi="Times New Roman" w:cs="Times New Roman"/>
          <w:b/>
          <w:bCs/>
          <w:sz w:val="24"/>
          <w:szCs w:val="24"/>
        </w:rPr>
      </w:pPr>
      <w:r w:rsidRPr="00497B31">
        <w:rPr>
          <w:rFonts w:ascii="Times New Roman" w:hAnsi="Times New Roman" w:cs="Times New Roman"/>
          <w:b/>
          <w:bCs/>
          <w:sz w:val="24"/>
          <w:szCs w:val="24"/>
        </w:rPr>
        <w:t>BİRİNCİ BÖLÜM</w:t>
      </w:r>
    </w:p>
    <w:p w14:paraId="144D56FC" w14:textId="77777777" w:rsidR="00A619A6" w:rsidRPr="00497B31" w:rsidRDefault="00A619A6" w:rsidP="00497B31">
      <w:pPr>
        <w:spacing w:after="0"/>
        <w:jc w:val="center"/>
        <w:rPr>
          <w:rFonts w:ascii="Times New Roman" w:hAnsi="Times New Roman" w:cs="Times New Roman"/>
          <w:b/>
          <w:bCs/>
          <w:sz w:val="24"/>
          <w:szCs w:val="24"/>
        </w:rPr>
      </w:pPr>
      <w:r w:rsidRPr="00497B31">
        <w:rPr>
          <w:rFonts w:ascii="Times New Roman" w:hAnsi="Times New Roman" w:cs="Times New Roman"/>
          <w:b/>
          <w:bCs/>
          <w:sz w:val="24"/>
          <w:szCs w:val="24"/>
        </w:rPr>
        <w:t>Amaç, Kapsam, Dayanak ve Tanımlar</w:t>
      </w:r>
    </w:p>
    <w:p w14:paraId="760EB492" w14:textId="77777777" w:rsidR="00A619A6" w:rsidRPr="00497B31" w:rsidRDefault="00A619A6" w:rsidP="00497B31">
      <w:pPr>
        <w:spacing w:after="0"/>
        <w:ind w:firstLine="708"/>
        <w:jc w:val="both"/>
        <w:rPr>
          <w:rFonts w:ascii="Times New Roman" w:hAnsi="Times New Roman" w:cs="Times New Roman"/>
          <w:b/>
          <w:bCs/>
          <w:sz w:val="24"/>
          <w:szCs w:val="24"/>
        </w:rPr>
      </w:pPr>
      <w:r w:rsidRPr="00497B31">
        <w:rPr>
          <w:rFonts w:ascii="Times New Roman" w:hAnsi="Times New Roman" w:cs="Times New Roman"/>
          <w:b/>
          <w:bCs/>
          <w:sz w:val="24"/>
          <w:szCs w:val="24"/>
        </w:rPr>
        <w:t xml:space="preserve">Amaç </w:t>
      </w:r>
    </w:p>
    <w:p w14:paraId="2D3239A1" w14:textId="78B74E2E" w:rsidR="00A619A6" w:rsidRPr="00497B31" w:rsidRDefault="00A619A6" w:rsidP="00497B31">
      <w:pPr>
        <w:spacing w:after="0"/>
        <w:ind w:firstLine="708"/>
        <w:jc w:val="both"/>
        <w:rPr>
          <w:rFonts w:ascii="Times New Roman" w:hAnsi="Times New Roman" w:cs="Times New Roman"/>
          <w:sz w:val="24"/>
          <w:szCs w:val="24"/>
        </w:rPr>
      </w:pPr>
      <w:r w:rsidRPr="00497B31">
        <w:rPr>
          <w:rFonts w:ascii="Times New Roman" w:hAnsi="Times New Roman" w:cs="Times New Roman"/>
          <w:b/>
          <w:bCs/>
          <w:sz w:val="24"/>
          <w:szCs w:val="24"/>
        </w:rPr>
        <w:t>MADDE 1-</w:t>
      </w:r>
      <w:r w:rsidR="00497B31">
        <w:rPr>
          <w:rFonts w:ascii="Times New Roman" w:hAnsi="Times New Roman" w:cs="Times New Roman"/>
          <w:b/>
          <w:bCs/>
          <w:sz w:val="24"/>
          <w:szCs w:val="24"/>
        </w:rPr>
        <w:t xml:space="preserve"> </w:t>
      </w:r>
      <w:r w:rsidR="00497B31" w:rsidRPr="00C36324">
        <w:rPr>
          <w:rFonts w:ascii="Times New Roman" w:hAnsi="Times New Roman" w:cs="Times New Roman"/>
          <w:i/>
          <w:sz w:val="18"/>
          <w:szCs w:val="20"/>
        </w:rPr>
        <w:t>(Değişik:</w:t>
      </w:r>
      <w:r w:rsidR="00497B31">
        <w:rPr>
          <w:rFonts w:ascii="Times New Roman" w:hAnsi="Times New Roman" w:cs="Times New Roman"/>
          <w:i/>
          <w:sz w:val="18"/>
          <w:szCs w:val="20"/>
        </w:rPr>
        <w:t xml:space="preserve"> </w:t>
      </w:r>
      <w:r w:rsidR="00497B31" w:rsidRPr="00C36324">
        <w:rPr>
          <w:rFonts w:ascii="Times New Roman" w:hAnsi="Times New Roman" w:cs="Times New Roman"/>
          <w:i/>
          <w:sz w:val="18"/>
          <w:szCs w:val="20"/>
        </w:rPr>
        <w:t xml:space="preserve">Üniversite Senatosunun </w:t>
      </w:r>
      <w:r w:rsidR="00497B31">
        <w:rPr>
          <w:rFonts w:ascii="Times New Roman" w:hAnsi="Times New Roman" w:cs="Times New Roman"/>
          <w:i/>
          <w:sz w:val="18"/>
          <w:szCs w:val="20"/>
        </w:rPr>
        <w:t>27/12/2022</w:t>
      </w:r>
      <w:r w:rsidR="00497B31" w:rsidRPr="00C36324">
        <w:rPr>
          <w:rFonts w:ascii="Times New Roman" w:hAnsi="Times New Roman" w:cs="Times New Roman"/>
          <w:i/>
          <w:sz w:val="18"/>
          <w:szCs w:val="20"/>
        </w:rPr>
        <w:t xml:space="preserve"> tarihli, </w:t>
      </w:r>
      <w:r w:rsidR="00497B31">
        <w:rPr>
          <w:rFonts w:ascii="Times New Roman" w:hAnsi="Times New Roman" w:cs="Times New Roman"/>
          <w:i/>
          <w:sz w:val="18"/>
          <w:szCs w:val="20"/>
        </w:rPr>
        <w:t>2022/18</w:t>
      </w:r>
      <w:r w:rsidR="00497B31" w:rsidRPr="00C36324">
        <w:rPr>
          <w:rFonts w:ascii="Times New Roman" w:hAnsi="Times New Roman" w:cs="Times New Roman"/>
          <w:i/>
          <w:sz w:val="18"/>
          <w:szCs w:val="20"/>
        </w:rPr>
        <w:t xml:space="preserve"> sayılı toplantısı)</w:t>
      </w:r>
      <w:r w:rsidRPr="00497B31">
        <w:rPr>
          <w:rFonts w:ascii="Times New Roman" w:hAnsi="Times New Roman" w:cs="Times New Roman"/>
          <w:sz w:val="24"/>
          <w:szCs w:val="24"/>
        </w:rPr>
        <w:t xml:space="preserve"> </w:t>
      </w:r>
      <w:r w:rsidR="00497B31" w:rsidRPr="00497B31">
        <w:rPr>
          <w:rFonts w:ascii="Times New Roman" w:hAnsi="Times New Roman" w:cs="Times New Roman"/>
          <w:sz w:val="24"/>
          <w:szCs w:val="24"/>
        </w:rPr>
        <w:t xml:space="preserve">(1) Bu yönergenin amacı, Bandırma </w:t>
      </w:r>
      <w:proofErr w:type="spellStart"/>
      <w:r w:rsidR="00497B31" w:rsidRPr="00497B31">
        <w:rPr>
          <w:rFonts w:ascii="Times New Roman" w:hAnsi="Times New Roman" w:cs="Times New Roman"/>
          <w:sz w:val="24"/>
          <w:szCs w:val="24"/>
        </w:rPr>
        <w:t>Onyedi</w:t>
      </w:r>
      <w:proofErr w:type="spellEnd"/>
      <w:r w:rsidR="00497B31" w:rsidRPr="00497B31">
        <w:rPr>
          <w:rFonts w:ascii="Times New Roman" w:hAnsi="Times New Roman" w:cs="Times New Roman"/>
          <w:sz w:val="24"/>
          <w:szCs w:val="24"/>
        </w:rPr>
        <w:t xml:space="preserve"> Eylül Üniversitesi’nin eğitim ve öğretim kalitesinin artırılması, araştırma ve toplumsal katkı çalışmalarının etkin bir şekilde gerçekleştirilebilmesi ile kamu, özel sektör, sivil toplum kuruluşları ve diğer paydaşlar arasındaki ilişkilerin geliştirilmesi amaçlarıyla danışma kurulları oluşturulabilmesine imkân ve fırsat sağlamaktır.</w:t>
      </w:r>
    </w:p>
    <w:p w14:paraId="7AD9A13D" w14:textId="77777777" w:rsidR="00A619A6" w:rsidRPr="00497B31" w:rsidRDefault="00A619A6" w:rsidP="00497B31">
      <w:pPr>
        <w:spacing w:after="0"/>
        <w:jc w:val="both"/>
        <w:rPr>
          <w:rFonts w:ascii="Times New Roman" w:hAnsi="Times New Roman" w:cs="Times New Roman"/>
          <w:sz w:val="24"/>
          <w:szCs w:val="24"/>
        </w:rPr>
      </w:pPr>
    </w:p>
    <w:p w14:paraId="0A0B9381" w14:textId="77777777" w:rsidR="00A619A6" w:rsidRPr="00497B31" w:rsidRDefault="00A619A6" w:rsidP="00497B31">
      <w:pPr>
        <w:spacing w:after="0"/>
        <w:ind w:firstLine="708"/>
        <w:jc w:val="both"/>
        <w:rPr>
          <w:rFonts w:ascii="Times New Roman" w:hAnsi="Times New Roman" w:cs="Times New Roman"/>
          <w:b/>
          <w:bCs/>
          <w:sz w:val="24"/>
          <w:szCs w:val="24"/>
        </w:rPr>
      </w:pPr>
      <w:r w:rsidRPr="00497B31">
        <w:rPr>
          <w:rFonts w:ascii="Times New Roman" w:hAnsi="Times New Roman" w:cs="Times New Roman"/>
          <w:b/>
          <w:bCs/>
          <w:sz w:val="24"/>
          <w:szCs w:val="24"/>
        </w:rPr>
        <w:t>Kapsam</w:t>
      </w:r>
    </w:p>
    <w:p w14:paraId="79267687" w14:textId="419ED83D" w:rsidR="00A619A6" w:rsidRPr="00497B31" w:rsidRDefault="00A619A6" w:rsidP="00497B31">
      <w:pPr>
        <w:spacing w:after="0"/>
        <w:ind w:firstLine="708"/>
        <w:jc w:val="both"/>
        <w:rPr>
          <w:rFonts w:ascii="Times New Roman" w:hAnsi="Times New Roman" w:cs="Times New Roman"/>
          <w:sz w:val="24"/>
          <w:szCs w:val="24"/>
        </w:rPr>
      </w:pPr>
      <w:r w:rsidRPr="00497B31">
        <w:rPr>
          <w:rFonts w:ascii="Times New Roman" w:hAnsi="Times New Roman" w:cs="Times New Roman"/>
          <w:b/>
          <w:bCs/>
          <w:sz w:val="24"/>
          <w:szCs w:val="24"/>
        </w:rPr>
        <w:t>MADDE 2-</w:t>
      </w:r>
      <w:r w:rsidRPr="00497B31">
        <w:rPr>
          <w:rFonts w:ascii="Times New Roman" w:hAnsi="Times New Roman" w:cs="Times New Roman"/>
          <w:sz w:val="24"/>
          <w:szCs w:val="24"/>
        </w:rPr>
        <w:t xml:space="preserve"> (1) Bu </w:t>
      </w:r>
      <w:r w:rsidR="00926697" w:rsidRPr="00497B31">
        <w:rPr>
          <w:rFonts w:ascii="Times New Roman" w:hAnsi="Times New Roman" w:cs="Times New Roman"/>
          <w:sz w:val="24"/>
          <w:szCs w:val="24"/>
        </w:rPr>
        <w:t>y</w:t>
      </w:r>
      <w:r w:rsidRPr="00497B31">
        <w:rPr>
          <w:rFonts w:ascii="Times New Roman" w:hAnsi="Times New Roman" w:cs="Times New Roman"/>
          <w:sz w:val="24"/>
          <w:szCs w:val="24"/>
        </w:rPr>
        <w:t xml:space="preserve">önerge Bandırma </w:t>
      </w:r>
      <w:proofErr w:type="spellStart"/>
      <w:r w:rsidRPr="00497B31">
        <w:rPr>
          <w:rFonts w:ascii="Times New Roman" w:hAnsi="Times New Roman" w:cs="Times New Roman"/>
          <w:sz w:val="24"/>
          <w:szCs w:val="24"/>
        </w:rPr>
        <w:t>Onyedi</w:t>
      </w:r>
      <w:proofErr w:type="spellEnd"/>
      <w:r w:rsidRPr="00497B31">
        <w:rPr>
          <w:rFonts w:ascii="Times New Roman" w:hAnsi="Times New Roman" w:cs="Times New Roman"/>
          <w:sz w:val="24"/>
          <w:szCs w:val="24"/>
        </w:rPr>
        <w:t xml:space="preserve"> Eylül Üniversitesi bünyesinde danışma kurulları oluşturulması ve bunların işleyişine dair usul ve esasları düzenler. </w:t>
      </w:r>
    </w:p>
    <w:p w14:paraId="539E21DC" w14:textId="77777777" w:rsidR="00A619A6" w:rsidRPr="00497B31" w:rsidRDefault="00A619A6" w:rsidP="00497B31">
      <w:pPr>
        <w:spacing w:after="0"/>
        <w:jc w:val="both"/>
        <w:rPr>
          <w:rFonts w:ascii="Times New Roman" w:hAnsi="Times New Roman" w:cs="Times New Roman"/>
          <w:sz w:val="24"/>
          <w:szCs w:val="24"/>
        </w:rPr>
      </w:pPr>
    </w:p>
    <w:p w14:paraId="7485E8D5" w14:textId="5672AA0A" w:rsidR="00A619A6" w:rsidRPr="00497B31" w:rsidRDefault="00A619A6" w:rsidP="00497B31">
      <w:pPr>
        <w:spacing w:after="0"/>
        <w:ind w:firstLine="708"/>
        <w:jc w:val="both"/>
        <w:rPr>
          <w:rFonts w:ascii="Times New Roman" w:hAnsi="Times New Roman" w:cs="Times New Roman"/>
          <w:b/>
          <w:bCs/>
          <w:sz w:val="24"/>
          <w:szCs w:val="24"/>
        </w:rPr>
      </w:pPr>
      <w:r w:rsidRPr="00497B31">
        <w:rPr>
          <w:rFonts w:ascii="Times New Roman" w:hAnsi="Times New Roman" w:cs="Times New Roman"/>
          <w:b/>
          <w:bCs/>
          <w:sz w:val="24"/>
          <w:szCs w:val="24"/>
        </w:rPr>
        <w:t xml:space="preserve">Dayanak  </w:t>
      </w:r>
    </w:p>
    <w:p w14:paraId="50423381" w14:textId="699737D7" w:rsidR="00A619A6" w:rsidRPr="00497B31" w:rsidRDefault="00A619A6" w:rsidP="00497B31">
      <w:pPr>
        <w:spacing w:after="0"/>
        <w:ind w:firstLine="708"/>
        <w:jc w:val="both"/>
        <w:rPr>
          <w:rFonts w:ascii="Times New Roman" w:hAnsi="Times New Roman" w:cs="Times New Roman"/>
          <w:sz w:val="24"/>
          <w:szCs w:val="24"/>
        </w:rPr>
      </w:pPr>
      <w:r w:rsidRPr="00497B31">
        <w:rPr>
          <w:rFonts w:ascii="Times New Roman" w:hAnsi="Times New Roman" w:cs="Times New Roman"/>
          <w:b/>
          <w:bCs/>
          <w:sz w:val="24"/>
          <w:szCs w:val="24"/>
        </w:rPr>
        <w:t>MADDE 3-</w:t>
      </w:r>
      <w:r w:rsidRPr="00497B31">
        <w:rPr>
          <w:rFonts w:ascii="Times New Roman" w:hAnsi="Times New Roman" w:cs="Times New Roman"/>
          <w:sz w:val="24"/>
          <w:szCs w:val="24"/>
        </w:rPr>
        <w:t xml:space="preserve"> (1) Bu yönerge</w:t>
      </w:r>
      <w:r w:rsidR="00926697" w:rsidRPr="00497B31">
        <w:rPr>
          <w:rFonts w:ascii="Times New Roman" w:hAnsi="Times New Roman" w:cs="Times New Roman"/>
          <w:sz w:val="24"/>
          <w:szCs w:val="24"/>
        </w:rPr>
        <w:t>, yürürlükteki</w:t>
      </w:r>
      <w:r w:rsidRPr="00497B31">
        <w:rPr>
          <w:rFonts w:ascii="Times New Roman" w:hAnsi="Times New Roman" w:cs="Times New Roman"/>
          <w:sz w:val="24"/>
          <w:szCs w:val="24"/>
        </w:rPr>
        <w:t xml:space="preserve"> </w:t>
      </w:r>
      <w:r w:rsidR="00926697" w:rsidRPr="00497B31">
        <w:rPr>
          <w:rFonts w:ascii="Times New Roman" w:hAnsi="Times New Roman" w:cs="Times New Roman"/>
          <w:sz w:val="24"/>
          <w:szCs w:val="24"/>
        </w:rPr>
        <w:t>“</w:t>
      </w:r>
      <w:r w:rsidRPr="00497B31">
        <w:rPr>
          <w:rFonts w:ascii="Times New Roman" w:hAnsi="Times New Roman" w:cs="Times New Roman"/>
          <w:sz w:val="24"/>
          <w:szCs w:val="24"/>
        </w:rPr>
        <w:t>Yükseköğretim Kurumlarında Danışma Kurulu Oluşturulmasına İlişkin Yönetmelik</w:t>
      </w:r>
      <w:r w:rsidR="00926697" w:rsidRPr="00497B31">
        <w:rPr>
          <w:rFonts w:ascii="Times New Roman" w:hAnsi="Times New Roman" w:cs="Times New Roman"/>
          <w:sz w:val="24"/>
          <w:szCs w:val="24"/>
        </w:rPr>
        <w:t>”</w:t>
      </w:r>
      <w:r w:rsidRPr="00497B31">
        <w:rPr>
          <w:rFonts w:ascii="Times New Roman" w:hAnsi="Times New Roman" w:cs="Times New Roman"/>
          <w:sz w:val="24"/>
          <w:szCs w:val="24"/>
        </w:rPr>
        <w:t xml:space="preserve"> hükümlerine dayanılarak hazırlanmıştır.</w:t>
      </w:r>
    </w:p>
    <w:p w14:paraId="16BECD15" w14:textId="77777777" w:rsidR="00A619A6" w:rsidRPr="00497B31" w:rsidRDefault="00A619A6" w:rsidP="00497B31">
      <w:pPr>
        <w:spacing w:after="0"/>
        <w:jc w:val="both"/>
        <w:rPr>
          <w:rFonts w:ascii="Times New Roman" w:hAnsi="Times New Roman" w:cs="Times New Roman"/>
          <w:sz w:val="24"/>
          <w:szCs w:val="24"/>
        </w:rPr>
      </w:pPr>
      <w:r w:rsidRPr="00497B31">
        <w:rPr>
          <w:rFonts w:ascii="Times New Roman" w:hAnsi="Times New Roman" w:cs="Times New Roman"/>
          <w:sz w:val="24"/>
          <w:szCs w:val="24"/>
        </w:rPr>
        <w:t xml:space="preserve"> </w:t>
      </w:r>
    </w:p>
    <w:p w14:paraId="217BA70C" w14:textId="77777777" w:rsidR="00A619A6" w:rsidRPr="00497B31" w:rsidRDefault="00A619A6" w:rsidP="00497B31">
      <w:pPr>
        <w:spacing w:after="0"/>
        <w:ind w:firstLine="708"/>
        <w:jc w:val="both"/>
        <w:rPr>
          <w:rFonts w:ascii="Times New Roman" w:hAnsi="Times New Roman" w:cs="Times New Roman"/>
          <w:b/>
          <w:bCs/>
          <w:sz w:val="24"/>
          <w:szCs w:val="24"/>
        </w:rPr>
      </w:pPr>
      <w:r w:rsidRPr="00497B31">
        <w:rPr>
          <w:rFonts w:ascii="Times New Roman" w:hAnsi="Times New Roman" w:cs="Times New Roman"/>
          <w:b/>
          <w:bCs/>
          <w:sz w:val="24"/>
          <w:szCs w:val="24"/>
        </w:rPr>
        <w:t xml:space="preserve">Tanımlar </w:t>
      </w:r>
    </w:p>
    <w:p w14:paraId="7E392760" w14:textId="18B8714D" w:rsidR="00A619A6" w:rsidRPr="00497B31" w:rsidRDefault="00A619A6" w:rsidP="00497B31">
      <w:pPr>
        <w:spacing w:after="0"/>
        <w:ind w:firstLine="708"/>
        <w:jc w:val="both"/>
        <w:rPr>
          <w:rFonts w:ascii="Times New Roman" w:hAnsi="Times New Roman" w:cs="Times New Roman"/>
          <w:sz w:val="24"/>
          <w:szCs w:val="24"/>
        </w:rPr>
      </w:pPr>
      <w:r w:rsidRPr="00497B31">
        <w:rPr>
          <w:rFonts w:ascii="Times New Roman" w:hAnsi="Times New Roman" w:cs="Times New Roman"/>
          <w:b/>
          <w:bCs/>
          <w:sz w:val="24"/>
          <w:szCs w:val="24"/>
        </w:rPr>
        <w:t>MADDE 4-</w:t>
      </w:r>
      <w:r w:rsidRPr="00497B31">
        <w:rPr>
          <w:rFonts w:ascii="Times New Roman" w:hAnsi="Times New Roman" w:cs="Times New Roman"/>
          <w:sz w:val="24"/>
          <w:szCs w:val="24"/>
        </w:rPr>
        <w:t xml:space="preserve"> </w:t>
      </w:r>
      <w:r w:rsidR="00925D22" w:rsidRPr="00C36324">
        <w:rPr>
          <w:rFonts w:ascii="Times New Roman" w:hAnsi="Times New Roman" w:cs="Times New Roman"/>
          <w:i/>
          <w:sz w:val="18"/>
          <w:szCs w:val="20"/>
        </w:rPr>
        <w:t>(Değişik:</w:t>
      </w:r>
      <w:r w:rsidR="00925D22">
        <w:rPr>
          <w:rFonts w:ascii="Times New Roman" w:hAnsi="Times New Roman" w:cs="Times New Roman"/>
          <w:i/>
          <w:sz w:val="18"/>
          <w:szCs w:val="20"/>
        </w:rPr>
        <w:t xml:space="preserve"> </w:t>
      </w:r>
      <w:r w:rsidR="00925D22" w:rsidRPr="00C36324">
        <w:rPr>
          <w:rFonts w:ascii="Times New Roman" w:hAnsi="Times New Roman" w:cs="Times New Roman"/>
          <w:i/>
          <w:sz w:val="18"/>
          <w:szCs w:val="20"/>
        </w:rPr>
        <w:t xml:space="preserve">Üniversite Senatosunun </w:t>
      </w:r>
      <w:r w:rsidR="00925D22">
        <w:rPr>
          <w:rFonts w:ascii="Times New Roman" w:hAnsi="Times New Roman" w:cs="Times New Roman"/>
          <w:i/>
          <w:sz w:val="18"/>
          <w:szCs w:val="20"/>
        </w:rPr>
        <w:t>30/05/2024</w:t>
      </w:r>
      <w:r w:rsidR="00925D22" w:rsidRPr="00C36324">
        <w:rPr>
          <w:rFonts w:ascii="Times New Roman" w:hAnsi="Times New Roman" w:cs="Times New Roman"/>
          <w:i/>
          <w:sz w:val="18"/>
          <w:szCs w:val="20"/>
        </w:rPr>
        <w:t xml:space="preserve"> tarihli, </w:t>
      </w:r>
      <w:r w:rsidR="00925D22">
        <w:rPr>
          <w:rFonts w:ascii="Times New Roman" w:hAnsi="Times New Roman" w:cs="Times New Roman"/>
          <w:i/>
          <w:sz w:val="18"/>
          <w:szCs w:val="20"/>
        </w:rPr>
        <w:t>2024/05</w:t>
      </w:r>
      <w:r w:rsidR="00925D22" w:rsidRPr="00C36324">
        <w:rPr>
          <w:rFonts w:ascii="Times New Roman" w:hAnsi="Times New Roman" w:cs="Times New Roman"/>
          <w:i/>
          <w:sz w:val="18"/>
          <w:szCs w:val="20"/>
        </w:rPr>
        <w:t xml:space="preserve"> sayılı toplantısı)</w:t>
      </w:r>
      <w:r w:rsidR="00925D22" w:rsidRPr="009426D5">
        <w:rPr>
          <w:rFonts w:ascii="Times New Roman" w:hAnsi="Times New Roman" w:cs="Times New Roman"/>
          <w:sz w:val="24"/>
          <w:szCs w:val="24"/>
        </w:rPr>
        <w:t xml:space="preserve"> </w:t>
      </w:r>
      <w:r w:rsidRPr="00497B31">
        <w:rPr>
          <w:rFonts w:ascii="Times New Roman" w:hAnsi="Times New Roman" w:cs="Times New Roman"/>
          <w:sz w:val="24"/>
          <w:szCs w:val="24"/>
        </w:rPr>
        <w:t xml:space="preserve">(1) Bu </w:t>
      </w:r>
      <w:r w:rsidR="00926697" w:rsidRPr="00497B31">
        <w:rPr>
          <w:rFonts w:ascii="Times New Roman" w:hAnsi="Times New Roman" w:cs="Times New Roman"/>
          <w:sz w:val="24"/>
          <w:szCs w:val="24"/>
        </w:rPr>
        <w:t>y</w:t>
      </w:r>
      <w:r w:rsidRPr="00497B31">
        <w:rPr>
          <w:rFonts w:ascii="Times New Roman" w:hAnsi="Times New Roman" w:cs="Times New Roman"/>
          <w:sz w:val="24"/>
          <w:szCs w:val="24"/>
        </w:rPr>
        <w:t xml:space="preserve">önergede geçen: </w:t>
      </w:r>
    </w:p>
    <w:p w14:paraId="71A88DC6" w14:textId="6A3DBC7A" w:rsidR="00A619A6" w:rsidRPr="00497B31" w:rsidRDefault="0052678C"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a</w:t>
      </w:r>
      <w:r w:rsidR="00A619A6" w:rsidRPr="00497B31">
        <w:rPr>
          <w:rFonts w:ascii="Times New Roman" w:hAnsi="Times New Roman" w:cs="Times New Roman"/>
          <w:sz w:val="24"/>
          <w:szCs w:val="24"/>
        </w:rPr>
        <w:t>) Birim: Üniversitenin Enstitü, Fakülte, Yüksekokul ve Meslek Yüksekokul</w:t>
      </w:r>
      <w:r w:rsidR="00982B67" w:rsidRPr="00497B31">
        <w:rPr>
          <w:rFonts w:ascii="Times New Roman" w:hAnsi="Times New Roman" w:cs="Times New Roman"/>
          <w:sz w:val="24"/>
          <w:szCs w:val="24"/>
        </w:rPr>
        <w:t>larını,</w:t>
      </w:r>
    </w:p>
    <w:p w14:paraId="6A53E787" w14:textId="5839DAFA" w:rsidR="00A619A6" w:rsidRPr="00497B31" w:rsidRDefault="0052678C"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b</w:t>
      </w:r>
      <w:r w:rsidR="00A619A6" w:rsidRPr="00497B31">
        <w:rPr>
          <w:rFonts w:ascii="Times New Roman" w:hAnsi="Times New Roman" w:cs="Times New Roman"/>
          <w:sz w:val="24"/>
          <w:szCs w:val="24"/>
        </w:rPr>
        <w:t>) Birim Yöneticisi: Üniversitenin Fakültelerinde Dekanı, Enstitü, Yüksekokul, Meslek Yüksekokulu</w:t>
      </w:r>
      <w:r w:rsidR="003C77BC" w:rsidRPr="00497B31">
        <w:rPr>
          <w:rFonts w:ascii="Times New Roman" w:hAnsi="Times New Roman" w:cs="Times New Roman"/>
          <w:sz w:val="24"/>
          <w:szCs w:val="24"/>
        </w:rPr>
        <w:t xml:space="preserve">nda </w:t>
      </w:r>
      <w:r w:rsidR="00A619A6" w:rsidRPr="00497B31">
        <w:rPr>
          <w:rFonts w:ascii="Times New Roman" w:hAnsi="Times New Roman" w:cs="Times New Roman"/>
          <w:sz w:val="24"/>
          <w:szCs w:val="24"/>
        </w:rPr>
        <w:t>Müdürü,</w:t>
      </w:r>
    </w:p>
    <w:p w14:paraId="2FE616F6" w14:textId="17D905FB" w:rsidR="00A619A6" w:rsidRPr="00497B31" w:rsidRDefault="0052678C"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c</w:t>
      </w:r>
      <w:r w:rsidR="00A619A6" w:rsidRPr="00497B31">
        <w:rPr>
          <w:rFonts w:ascii="Times New Roman" w:hAnsi="Times New Roman" w:cs="Times New Roman"/>
          <w:sz w:val="24"/>
          <w:szCs w:val="24"/>
        </w:rPr>
        <w:t xml:space="preserve">) Birim Danışma Kurulu: Üniversitenin Birimlerinin Danışma Kurulunu,  </w:t>
      </w:r>
    </w:p>
    <w:p w14:paraId="290BAAF1" w14:textId="223D983D" w:rsidR="00A619A6" w:rsidRPr="00497B31" w:rsidRDefault="0052678C" w:rsidP="00497B31">
      <w:pPr>
        <w:spacing w:after="0"/>
        <w:ind w:firstLine="708"/>
        <w:jc w:val="both"/>
        <w:rPr>
          <w:rFonts w:ascii="Times New Roman" w:hAnsi="Times New Roman" w:cs="Times New Roman"/>
          <w:sz w:val="24"/>
          <w:szCs w:val="24"/>
        </w:rPr>
      </w:pPr>
      <w:proofErr w:type="gramStart"/>
      <w:r w:rsidRPr="00497B31">
        <w:rPr>
          <w:rFonts w:ascii="Times New Roman" w:hAnsi="Times New Roman" w:cs="Times New Roman"/>
          <w:sz w:val="24"/>
          <w:szCs w:val="24"/>
        </w:rPr>
        <w:t>ç</w:t>
      </w:r>
      <w:proofErr w:type="gramEnd"/>
      <w:r w:rsidR="00A619A6" w:rsidRPr="00497B31">
        <w:rPr>
          <w:rFonts w:ascii="Times New Roman" w:hAnsi="Times New Roman" w:cs="Times New Roman"/>
          <w:sz w:val="24"/>
          <w:szCs w:val="24"/>
        </w:rPr>
        <w:t xml:space="preserve">) Üniversite Danışma Kurulu: Bandırma </w:t>
      </w:r>
      <w:proofErr w:type="spellStart"/>
      <w:r w:rsidR="00A619A6" w:rsidRPr="00497B31">
        <w:rPr>
          <w:rFonts w:ascii="Times New Roman" w:hAnsi="Times New Roman" w:cs="Times New Roman"/>
          <w:sz w:val="24"/>
          <w:szCs w:val="24"/>
        </w:rPr>
        <w:t>Onyedi</w:t>
      </w:r>
      <w:proofErr w:type="spellEnd"/>
      <w:r w:rsidR="00A619A6" w:rsidRPr="00497B31">
        <w:rPr>
          <w:rFonts w:ascii="Times New Roman" w:hAnsi="Times New Roman" w:cs="Times New Roman"/>
          <w:sz w:val="24"/>
          <w:szCs w:val="24"/>
        </w:rPr>
        <w:t xml:space="preserve"> Eylül Üniversitesi Danışma                Kurulunu, </w:t>
      </w:r>
    </w:p>
    <w:p w14:paraId="3FA9B5A5" w14:textId="78557B0D" w:rsidR="00A619A6" w:rsidRPr="00497B31" w:rsidRDefault="0052678C"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d</w:t>
      </w:r>
      <w:r w:rsidR="00A619A6" w:rsidRPr="00497B31">
        <w:rPr>
          <w:rFonts w:ascii="Times New Roman" w:hAnsi="Times New Roman" w:cs="Times New Roman"/>
          <w:sz w:val="24"/>
          <w:szCs w:val="24"/>
        </w:rPr>
        <w:t xml:space="preserve">)  Senato: Bandırma </w:t>
      </w:r>
      <w:proofErr w:type="spellStart"/>
      <w:r w:rsidR="00A619A6" w:rsidRPr="00497B31">
        <w:rPr>
          <w:rFonts w:ascii="Times New Roman" w:hAnsi="Times New Roman" w:cs="Times New Roman"/>
          <w:sz w:val="24"/>
          <w:szCs w:val="24"/>
        </w:rPr>
        <w:t>Onyedi</w:t>
      </w:r>
      <w:proofErr w:type="spellEnd"/>
      <w:r w:rsidR="00A619A6" w:rsidRPr="00497B31">
        <w:rPr>
          <w:rFonts w:ascii="Times New Roman" w:hAnsi="Times New Roman" w:cs="Times New Roman"/>
          <w:sz w:val="24"/>
          <w:szCs w:val="24"/>
        </w:rPr>
        <w:t xml:space="preserve"> Eylül Üniversitesi Senatosunu, </w:t>
      </w:r>
    </w:p>
    <w:p w14:paraId="6CAA4977" w14:textId="0040B7D6" w:rsidR="00A619A6" w:rsidRPr="00497B31" w:rsidRDefault="0052678C"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e</w:t>
      </w:r>
      <w:r w:rsidR="00A619A6" w:rsidRPr="00497B31">
        <w:rPr>
          <w:rFonts w:ascii="Times New Roman" w:hAnsi="Times New Roman" w:cs="Times New Roman"/>
          <w:sz w:val="24"/>
          <w:szCs w:val="24"/>
        </w:rPr>
        <w:t xml:space="preserve">) Rektör: Bandırma </w:t>
      </w:r>
      <w:proofErr w:type="spellStart"/>
      <w:r w:rsidR="00A619A6" w:rsidRPr="00497B31">
        <w:rPr>
          <w:rFonts w:ascii="Times New Roman" w:hAnsi="Times New Roman" w:cs="Times New Roman"/>
          <w:sz w:val="24"/>
          <w:szCs w:val="24"/>
        </w:rPr>
        <w:t>Onyedi</w:t>
      </w:r>
      <w:proofErr w:type="spellEnd"/>
      <w:r w:rsidR="00A619A6" w:rsidRPr="00497B31">
        <w:rPr>
          <w:rFonts w:ascii="Times New Roman" w:hAnsi="Times New Roman" w:cs="Times New Roman"/>
          <w:sz w:val="24"/>
          <w:szCs w:val="24"/>
        </w:rPr>
        <w:t xml:space="preserve"> Eylül Üniversitesi Rektörünü, </w:t>
      </w:r>
    </w:p>
    <w:p w14:paraId="4F3BC812" w14:textId="2BCC0A27" w:rsidR="00A619A6" w:rsidRPr="00497B31" w:rsidRDefault="0052678C"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f</w:t>
      </w:r>
      <w:r w:rsidR="00A619A6" w:rsidRPr="00497B31">
        <w:rPr>
          <w:rFonts w:ascii="Times New Roman" w:hAnsi="Times New Roman" w:cs="Times New Roman"/>
          <w:sz w:val="24"/>
          <w:szCs w:val="24"/>
        </w:rPr>
        <w:t xml:space="preserve">) Üniversite: Bandırma </w:t>
      </w:r>
      <w:proofErr w:type="spellStart"/>
      <w:r w:rsidR="00A619A6" w:rsidRPr="00497B31">
        <w:rPr>
          <w:rFonts w:ascii="Times New Roman" w:hAnsi="Times New Roman" w:cs="Times New Roman"/>
          <w:sz w:val="24"/>
          <w:szCs w:val="24"/>
        </w:rPr>
        <w:t>Onyedi</w:t>
      </w:r>
      <w:proofErr w:type="spellEnd"/>
      <w:r w:rsidR="00A619A6" w:rsidRPr="00497B31">
        <w:rPr>
          <w:rFonts w:ascii="Times New Roman" w:hAnsi="Times New Roman" w:cs="Times New Roman"/>
          <w:sz w:val="24"/>
          <w:szCs w:val="24"/>
        </w:rPr>
        <w:t xml:space="preserve"> Eylül Üniversitesini,</w:t>
      </w:r>
    </w:p>
    <w:p w14:paraId="4DAE5043" w14:textId="034544D4" w:rsidR="00926697" w:rsidRPr="00497B31" w:rsidRDefault="00926697"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 xml:space="preserve">g) Yönerge: Bandırma </w:t>
      </w:r>
      <w:proofErr w:type="spellStart"/>
      <w:r w:rsidRPr="00497B31">
        <w:rPr>
          <w:rFonts w:ascii="Times New Roman" w:hAnsi="Times New Roman" w:cs="Times New Roman"/>
          <w:sz w:val="24"/>
          <w:szCs w:val="24"/>
        </w:rPr>
        <w:t>Onyedi</w:t>
      </w:r>
      <w:proofErr w:type="spellEnd"/>
      <w:r w:rsidRPr="00497B31">
        <w:rPr>
          <w:rFonts w:ascii="Times New Roman" w:hAnsi="Times New Roman" w:cs="Times New Roman"/>
          <w:sz w:val="24"/>
          <w:szCs w:val="24"/>
        </w:rPr>
        <w:t xml:space="preserve"> Eylül Üniversitesi Danışma Kurulları Yönergesini,</w:t>
      </w:r>
    </w:p>
    <w:p w14:paraId="5BD141DB" w14:textId="64B6ADF0" w:rsidR="00A619A6" w:rsidRPr="00497B31" w:rsidRDefault="00A619A6" w:rsidP="00497B31">
      <w:pPr>
        <w:spacing w:after="0"/>
        <w:ind w:firstLine="708"/>
        <w:jc w:val="both"/>
        <w:rPr>
          <w:rFonts w:ascii="Times New Roman" w:hAnsi="Times New Roman" w:cs="Times New Roman"/>
          <w:sz w:val="24"/>
          <w:szCs w:val="24"/>
        </w:rPr>
      </w:pPr>
      <w:proofErr w:type="gramStart"/>
      <w:r w:rsidRPr="00497B31">
        <w:rPr>
          <w:rFonts w:ascii="Times New Roman" w:hAnsi="Times New Roman" w:cs="Times New Roman"/>
          <w:sz w:val="24"/>
          <w:szCs w:val="24"/>
        </w:rPr>
        <w:t>ifade</w:t>
      </w:r>
      <w:proofErr w:type="gramEnd"/>
      <w:r w:rsidRPr="00497B31">
        <w:rPr>
          <w:rFonts w:ascii="Times New Roman" w:hAnsi="Times New Roman" w:cs="Times New Roman"/>
          <w:sz w:val="24"/>
          <w:szCs w:val="24"/>
        </w:rPr>
        <w:t xml:space="preserve"> eder. </w:t>
      </w:r>
    </w:p>
    <w:p w14:paraId="05D8507E" w14:textId="77777777" w:rsidR="00A619A6" w:rsidRPr="00497B31" w:rsidRDefault="00A619A6" w:rsidP="00497B31">
      <w:pPr>
        <w:spacing w:after="0"/>
        <w:jc w:val="both"/>
        <w:rPr>
          <w:rFonts w:ascii="Times New Roman" w:hAnsi="Times New Roman" w:cs="Times New Roman"/>
          <w:sz w:val="24"/>
          <w:szCs w:val="24"/>
        </w:rPr>
      </w:pPr>
    </w:p>
    <w:p w14:paraId="5694B4C2" w14:textId="77777777" w:rsidR="00A619A6" w:rsidRPr="00497B31" w:rsidRDefault="00A619A6" w:rsidP="00497B31">
      <w:pPr>
        <w:spacing w:after="0"/>
        <w:jc w:val="center"/>
        <w:rPr>
          <w:rFonts w:ascii="Times New Roman" w:hAnsi="Times New Roman" w:cs="Times New Roman"/>
          <w:b/>
          <w:bCs/>
          <w:sz w:val="24"/>
          <w:szCs w:val="24"/>
        </w:rPr>
      </w:pPr>
      <w:r w:rsidRPr="00497B31">
        <w:rPr>
          <w:rFonts w:ascii="Times New Roman" w:hAnsi="Times New Roman" w:cs="Times New Roman"/>
          <w:b/>
          <w:bCs/>
          <w:sz w:val="24"/>
          <w:szCs w:val="24"/>
        </w:rPr>
        <w:t>İKİNCİ BÖLÜM</w:t>
      </w:r>
    </w:p>
    <w:p w14:paraId="443A2B7E" w14:textId="3A530E25" w:rsidR="00A619A6" w:rsidRPr="00497B31" w:rsidRDefault="00A619A6" w:rsidP="00497B31">
      <w:pPr>
        <w:spacing w:after="0"/>
        <w:jc w:val="center"/>
        <w:rPr>
          <w:rFonts w:ascii="Times New Roman" w:hAnsi="Times New Roman" w:cs="Times New Roman"/>
          <w:b/>
          <w:bCs/>
          <w:sz w:val="24"/>
          <w:szCs w:val="24"/>
        </w:rPr>
      </w:pPr>
      <w:r w:rsidRPr="00497B31">
        <w:rPr>
          <w:rFonts w:ascii="Times New Roman" w:hAnsi="Times New Roman" w:cs="Times New Roman"/>
          <w:b/>
          <w:bCs/>
          <w:sz w:val="24"/>
          <w:szCs w:val="24"/>
        </w:rPr>
        <w:t>Danışma Kurulları</w:t>
      </w:r>
    </w:p>
    <w:p w14:paraId="06A34FD4" w14:textId="77777777" w:rsidR="00A619A6" w:rsidRPr="00497B31" w:rsidRDefault="00A619A6" w:rsidP="00497B31">
      <w:pPr>
        <w:spacing w:after="0"/>
        <w:ind w:firstLine="708"/>
        <w:jc w:val="both"/>
        <w:rPr>
          <w:rFonts w:ascii="Times New Roman" w:hAnsi="Times New Roman" w:cs="Times New Roman"/>
          <w:b/>
          <w:bCs/>
          <w:sz w:val="24"/>
          <w:szCs w:val="24"/>
        </w:rPr>
      </w:pPr>
      <w:r w:rsidRPr="00497B31">
        <w:rPr>
          <w:rFonts w:ascii="Times New Roman" w:hAnsi="Times New Roman" w:cs="Times New Roman"/>
          <w:b/>
          <w:bCs/>
          <w:sz w:val="24"/>
          <w:szCs w:val="24"/>
        </w:rPr>
        <w:t xml:space="preserve">Danışma kurullarının görevleri  </w:t>
      </w:r>
    </w:p>
    <w:p w14:paraId="6DCB4112" w14:textId="09905939" w:rsidR="00497B31" w:rsidRPr="00497B31" w:rsidRDefault="00A619A6" w:rsidP="00497B31">
      <w:pPr>
        <w:spacing w:after="0"/>
        <w:ind w:firstLine="708"/>
        <w:jc w:val="both"/>
        <w:rPr>
          <w:rFonts w:ascii="Times New Roman" w:hAnsi="Times New Roman" w:cs="Times New Roman"/>
          <w:sz w:val="24"/>
          <w:szCs w:val="24"/>
        </w:rPr>
      </w:pPr>
      <w:r w:rsidRPr="00497B31">
        <w:rPr>
          <w:rFonts w:ascii="Times New Roman" w:hAnsi="Times New Roman" w:cs="Times New Roman"/>
          <w:b/>
          <w:bCs/>
          <w:sz w:val="24"/>
          <w:szCs w:val="24"/>
        </w:rPr>
        <w:t>MADDE 5-</w:t>
      </w:r>
      <w:r w:rsidRPr="00497B31">
        <w:rPr>
          <w:rFonts w:ascii="Times New Roman" w:hAnsi="Times New Roman" w:cs="Times New Roman"/>
          <w:sz w:val="24"/>
          <w:szCs w:val="24"/>
        </w:rPr>
        <w:t xml:space="preserve"> </w:t>
      </w:r>
      <w:r w:rsidR="00497B31" w:rsidRPr="00C36324">
        <w:rPr>
          <w:rFonts w:ascii="Times New Roman" w:hAnsi="Times New Roman" w:cs="Times New Roman"/>
          <w:i/>
          <w:sz w:val="18"/>
          <w:szCs w:val="20"/>
        </w:rPr>
        <w:t>(Değişik:</w:t>
      </w:r>
      <w:r w:rsidR="00497B31">
        <w:rPr>
          <w:rFonts w:ascii="Times New Roman" w:hAnsi="Times New Roman" w:cs="Times New Roman"/>
          <w:i/>
          <w:sz w:val="18"/>
          <w:szCs w:val="20"/>
        </w:rPr>
        <w:t xml:space="preserve"> </w:t>
      </w:r>
      <w:r w:rsidR="00497B31" w:rsidRPr="00C36324">
        <w:rPr>
          <w:rFonts w:ascii="Times New Roman" w:hAnsi="Times New Roman" w:cs="Times New Roman"/>
          <w:i/>
          <w:sz w:val="18"/>
          <w:szCs w:val="20"/>
        </w:rPr>
        <w:t xml:space="preserve">Üniversite Senatosunun </w:t>
      </w:r>
      <w:r w:rsidR="00497B31">
        <w:rPr>
          <w:rFonts w:ascii="Times New Roman" w:hAnsi="Times New Roman" w:cs="Times New Roman"/>
          <w:i/>
          <w:sz w:val="18"/>
          <w:szCs w:val="20"/>
        </w:rPr>
        <w:t>27/12/2022</w:t>
      </w:r>
      <w:r w:rsidR="00497B31" w:rsidRPr="00C36324">
        <w:rPr>
          <w:rFonts w:ascii="Times New Roman" w:hAnsi="Times New Roman" w:cs="Times New Roman"/>
          <w:i/>
          <w:sz w:val="18"/>
          <w:szCs w:val="20"/>
        </w:rPr>
        <w:t xml:space="preserve"> tarihli, </w:t>
      </w:r>
      <w:r w:rsidR="00497B31">
        <w:rPr>
          <w:rFonts w:ascii="Times New Roman" w:hAnsi="Times New Roman" w:cs="Times New Roman"/>
          <w:i/>
          <w:sz w:val="18"/>
          <w:szCs w:val="20"/>
        </w:rPr>
        <w:t>2022/18</w:t>
      </w:r>
      <w:r w:rsidR="00497B31" w:rsidRPr="00C36324">
        <w:rPr>
          <w:rFonts w:ascii="Times New Roman" w:hAnsi="Times New Roman" w:cs="Times New Roman"/>
          <w:i/>
          <w:sz w:val="18"/>
          <w:szCs w:val="20"/>
        </w:rPr>
        <w:t xml:space="preserve"> sayılı toplantısı)</w:t>
      </w:r>
      <w:r w:rsidR="00497B31" w:rsidRPr="00497B31">
        <w:rPr>
          <w:rFonts w:ascii="Times New Roman" w:hAnsi="Times New Roman" w:cs="Times New Roman"/>
          <w:sz w:val="24"/>
          <w:szCs w:val="24"/>
        </w:rPr>
        <w:t xml:space="preserve"> (1) Kamu, özel sektör, sivil toplum kuruluşları ve diğer paydaşlar ile iletişimi ve iş birliğini geliştirmek.</w:t>
      </w:r>
    </w:p>
    <w:p w14:paraId="298C39DD" w14:textId="77777777" w:rsidR="00497B31" w:rsidRPr="00497B31" w:rsidRDefault="00497B31"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(2) Eğitim-öğretim faaliyetlerinin, uygulamaya yönelik derslerin uygulamalarının ve stajların etkin bir şekilde yürütülmesine katkıda bulunmak.</w:t>
      </w:r>
    </w:p>
    <w:p w14:paraId="0394A38A" w14:textId="77777777" w:rsidR="00497B31" w:rsidRPr="00497B31" w:rsidRDefault="00497B31"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(3) Bilimsel araştırmaları desteklemek.</w:t>
      </w:r>
    </w:p>
    <w:p w14:paraId="785286D9" w14:textId="77777777" w:rsidR="00497B31" w:rsidRPr="00497B31" w:rsidRDefault="00497B31"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(4) Üniversitenin istihdam odaklı politikalar geliştirmesine katkı sağlayacak çalışmalar yapmak.</w:t>
      </w:r>
    </w:p>
    <w:p w14:paraId="110C28FF" w14:textId="38571B1F" w:rsidR="00497B31" w:rsidRPr="00497B31" w:rsidRDefault="00497B31"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(5) Üniversitenin ülke ve bölge düzeyinde toplumsal katkısının arttırılması konularına yönelik önerilerde bulunmak.</w:t>
      </w:r>
    </w:p>
    <w:p w14:paraId="46A28B78" w14:textId="77777777" w:rsidR="00A619A6" w:rsidRPr="00497B31" w:rsidRDefault="00A619A6" w:rsidP="00497B31">
      <w:pPr>
        <w:spacing w:after="0"/>
        <w:ind w:firstLine="708"/>
        <w:jc w:val="both"/>
        <w:rPr>
          <w:rFonts w:ascii="Times New Roman" w:hAnsi="Times New Roman" w:cs="Times New Roman"/>
          <w:b/>
          <w:bCs/>
          <w:sz w:val="24"/>
          <w:szCs w:val="24"/>
        </w:rPr>
      </w:pPr>
      <w:r w:rsidRPr="00497B31">
        <w:rPr>
          <w:rFonts w:ascii="Times New Roman" w:hAnsi="Times New Roman" w:cs="Times New Roman"/>
          <w:b/>
          <w:bCs/>
          <w:sz w:val="24"/>
          <w:szCs w:val="24"/>
        </w:rPr>
        <w:lastRenderedPageBreak/>
        <w:t xml:space="preserve">Danışma kurullarının oluşturulmasına ve kaldırılması </w:t>
      </w:r>
    </w:p>
    <w:p w14:paraId="64CD4EBC" w14:textId="4724ACDA" w:rsidR="00A619A6" w:rsidRPr="00497B31" w:rsidRDefault="00A619A6" w:rsidP="00497B31">
      <w:pPr>
        <w:spacing w:after="0"/>
        <w:ind w:firstLine="708"/>
        <w:jc w:val="both"/>
        <w:rPr>
          <w:rFonts w:ascii="Times New Roman" w:hAnsi="Times New Roman" w:cs="Times New Roman"/>
          <w:sz w:val="24"/>
          <w:szCs w:val="24"/>
        </w:rPr>
      </w:pPr>
      <w:r w:rsidRPr="00497B31">
        <w:rPr>
          <w:rFonts w:ascii="Times New Roman" w:hAnsi="Times New Roman" w:cs="Times New Roman"/>
          <w:b/>
          <w:bCs/>
          <w:sz w:val="24"/>
          <w:szCs w:val="24"/>
        </w:rPr>
        <w:t>MADDE 6-</w:t>
      </w:r>
      <w:r w:rsidRPr="00497B31">
        <w:rPr>
          <w:rFonts w:ascii="Times New Roman" w:hAnsi="Times New Roman" w:cs="Times New Roman"/>
          <w:sz w:val="24"/>
          <w:szCs w:val="24"/>
        </w:rPr>
        <w:t xml:space="preserve"> (1) </w:t>
      </w:r>
      <w:r w:rsidR="00982B67" w:rsidRPr="00497B31">
        <w:rPr>
          <w:rFonts w:ascii="Times New Roman" w:hAnsi="Times New Roman" w:cs="Times New Roman"/>
          <w:sz w:val="24"/>
          <w:szCs w:val="24"/>
        </w:rPr>
        <w:t>Üniversite</w:t>
      </w:r>
      <w:r w:rsidRPr="00497B31">
        <w:rPr>
          <w:rFonts w:ascii="Times New Roman" w:hAnsi="Times New Roman" w:cs="Times New Roman"/>
          <w:sz w:val="24"/>
          <w:szCs w:val="24"/>
        </w:rPr>
        <w:t xml:space="preserve"> bünyesinde oluşturulabilecek danışma kurulları şunlardır:  </w:t>
      </w:r>
    </w:p>
    <w:p w14:paraId="335281D3" w14:textId="5CBDEA4E" w:rsidR="00A619A6" w:rsidRPr="00497B31" w:rsidRDefault="00A619A6"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 xml:space="preserve">a) </w:t>
      </w:r>
      <w:r w:rsidR="00982B67" w:rsidRPr="00497B31">
        <w:rPr>
          <w:rFonts w:ascii="Times New Roman" w:hAnsi="Times New Roman" w:cs="Times New Roman"/>
          <w:sz w:val="24"/>
          <w:szCs w:val="24"/>
        </w:rPr>
        <w:t>Üniversite</w:t>
      </w:r>
      <w:r w:rsidRPr="00497B31">
        <w:rPr>
          <w:rFonts w:ascii="Times New Roman" w:hAnsi="Times New Roman" w:cs="Times New Roman"/>
          <w:sz w:val="24"/>
          <w:szCs w:val="24"/>
        </w:rPr>
        <w:t xml:space="preserve"> Danışma Kurulu  </w:t>
      </w:r>
    </w:p>
    <w:p w14:paraId="7F4B5B55" w14:textId="1C2B0B09" w:rsidR="00A619A6" w:rsidRPr="00497B31" w:rsidRDefault="00A619A6"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b) Fakülteler, Enstitüler, Yüksekokullar</w:t>
      </w:r>
      <w:r w:rsidR="00982B67" w:rsidRPr="00497B31">
        <w:rPr>
          <w:rFonts w:ascii="Times New Roman" w:hAnsi="Times New Roman" w:cs="Times New Roman"/>
          <w:sz w:val="24"/>
          <w:szCs w:val="24"/>
        </w:rPr>
        <w:t xml:space="preserve"> ve</w:t>
      </w:r>
      <w:r w:rsidRPr="00497B31">
        <w:rPr>
          <w:rFonts w:ascii="Times New Roman" w:hAnsi="Times New Roman" w:cs="Times New Roman"/>
          <w:sz w:val="24"/>
          <w:szCs w:val="24"/>
        </w:rPr>
        <w:t xml:space="preserve"> Meslek Yüksekokulları bünyesindeki Birim Danışma Kurulları  </w:t>
      </w:r>
    </w:p>
    <w:p w14:paraId="08FBCA5D" w14:textId="5F409F42" w:rsidR="00A619A6" w:rsidRPr="00497B31" w:rsidRDefault="00A619A6"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 xml:space="preserve">(2) </w:t>
      </w:r>
      <w:r w:rsidR="00982B67" w:rsidRPr="00497B31">
        <w:rPr>
          <w:rFonts w:ascii="Times New Roman" w:hAnsi="Times New Roman" w:cs="Times New Roman"/>
          <w:sz w:val="24"/>
          <w:szCs w:val="24"/>
        </w:rPr>
        <w:t>Üniversite</w:t>
      </w:r>
      <w:r w:rsidRPr="00497B31">
        <w:rPr>
          <w:rFonts w:ascii="Times New Roman" w:hAnsi="Times New Roman" w:cs="Times New Roman"/>
          <w:sz w:val="24"/>
          <w:szCs w:val="24"/>
        </w:rPr>
        <w:t xml:space="preserve"> Danışma Kurulu Rektörün teklifi ve </w:t>
      </w:r>
      <w:r w:rsidR="0052678C" w:rsidRPr="00497B31">
        <w:rPr>
          <w:rFonts w:ascii="Times New Roman" w:hAnsi="Times New Roman" w:cs="Times New Roman"/>
          <w:sz w:val="24"/>
          <w:szCs w:val="24"/>
        </w:rPr>
        <w:t>S</w:t>
      </w:r>
      <w:r w:rsidRPr="00497B31">
        <w:rPr>
          <w:rFonts w:ascii="Times New Roman" w:hAnsi="Times New Roman" w:cs="Times New Roman"/>
          <w:sz w:val="24"/>
          <w:szCs w:val="24"/>
        </w:rPr>
        <w:t xml:space="preserve">enatonun kararı ile kurulur ve gerektiğinde aynı usulle kaldırılır.  </w:t>
      </w:r>
    </w:p>
    <w:p w14:paraId="3E8EF647" w14:textId="2AB29064" w:rsidR="00A619A6" w:rsidRDefault="00A619A6"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 xml:space="preserve">(3) Birim </w:t>
      </w:r>
      <w:r w:rsidR="0052678C" w:rsidRPr="00497B31">
        <w:rPr>
          <w:rFonts w:ascii="Times New Roman" w:hAnsi="Times New Roman" w:cs="Times New Roman"/>
          <w:sz w:val="24"/>
          <w:szCs w:val="24"/>
        </w:rPr>
        <w:t>D</w:t>
      </w:r>
      <w:r w:rsidRPr="00497B31">
        <w:rPr>
          <w:rFonts w:ascii="Times New Roman" w:hAnsi="Times New Roman" w:cs="Times New Roman"/>
          <w:sz w:val="24"/>
          <w:szCs w:val="24"/>
        </w:rPr>
        <w:t xml:space="preserve">anışma </w:t>
      </w:r>
      <w:r w:rsidR="0052678C" w:rsidRPr="00497B31">
        <w:rPr>
          <w:rFonts w:ascii="Times New Roman" w:hAnsi="Times New Roman" w:cs="Times New Roman"/>
          <w:sz w:val="24"/>
          <w:szCs w:val="24"/>
        </w:rPr>
        <w:t>K</w:t>
      </w:r>
      <w:r w:rsidRPr="00497B31">
        <w:rPr>
          <w:rFonts w:ascii="Times New Roman" w:hAnsi="Times New Roman" w:cs="Times New Roman"/>
          <w:sz w:val="24"/>
          <w:szCs w:val="24"/>
        </w:rPr>
        <w:t xml:space="preserve">urulu, birim yöneticisinin teklifi, birim kurulunun kararı ve senatonun onayı ile kurulur ve gerektiğinde aynı usulle kaldırılır. </w:t>
      </w:r>
    </w:p>
    <w:p w14:paraId="11B2F364" w14:textId="5926C369" w:rsidR="00925D22" w:rsidRPr="00497B31" w:rsidRDefault="00925D22" w:rsidP="00497B31">
      <w:pPr>
        <w:spacing w:after="0"/>
        <w:ind w:firstLine="708"/>
        <w:jc w:val="both"/>
        <w:rPr>
          <w:rFonts w:ascii="Times New Roman" w:hAnsi="Times New Roman" w:cs="Times New Roman"/>
          <w:sz w:val="24"/>
          <w:szCs w:val="24"/>
        </w:rPr>
      </w:pPr>
      <w:r w:rsidRPr="00C36324">
        <w:rPr>
          <w:rFonts w:ascii="Times New Roman" w:hAnsi="Times New Roman" w:cs="Times New Roman"/>
          <w:i/>
          <w:sz w:val="18"/>
          <w:szCs w:val="20"/>
        </w:rPr>
        <w:t>(</w:t>
      </w:r>
      <w:r>
        <w:rPr>
          <w:rFonts w:ascii="Times New Roman" w:hAnsi="Times New Roman" w:cs="Times New Roman"/>
          <w:i/>
          <w:sz w:val="18"/>
          <w:szCs w:val="20"/>
        </w:rPr>
        <w:t>Ek</w:t>
      </w:r>
      <w:r w:rsidRPr="00C36324">
        <w:rPr>
          <w:rFonts w:ascii="Times New Roman" w:hAnsi="Times New Roman" w:cs="Times New Roman"/>
          <w:i/>
          <w:sz w:val="18"/>
          <w:szCs w:val="20"/>
        </w:rPr>
        <w:t>:</w:t>
      </w:r>
      <w:r>
        <w:rPr>
          <w:rFonts w:ascii="Times New Roman" w:hAnsi="Times New Roman" w:cs="Times New Roman"/>
          <w:i/>
          <w:sz w:val="18"/>
          <w:szCs w:val="20"/>
        </w:rPr>
        <w:t xml:space="preserve"> </w:t>
      </w:r>
      <w:r w:rsidRPr="00C36324">
        <w:rPr>
          <w:rFonts w:ascii="Times New Roman" w:hAnsi="Times New Roman" w:cs="Times New Roman"/>
          <w:i/>
          <w:sz w:val="18"/>
          <w:szCs w:val="20"/>
        </w:rPr>
        <w:t xml:space="preserve">Üniversite Senatosunun </w:t>
      </w:r>
      <w:r>
        <w:rPr>
          <w:rFonts w:ascii="Times New Roman" w:hAnsi="Times New Roman" w:cs="Times New Roman"/>
          <w:i/>
          <w:sz w:val="18"/>
          <w:szCs w:val="20"/>
        </w:rPr>
        <w:t>30/05/2024</w:t>
      </w:r>
      <w:r w:rsidRPr="00C36324">
        <w:rPr>
          <w:rFonts w:ascii="Times New Roman" w:hAnsi="Times New Roman" w:cs="Times New Roman"/>
          <w:i/>
          <w:sz w:val="18"/>
          <w:szCs w:val="20"/>
        </w:rPr>
        <w:t xml:space="preserve"> tarihli, </w:t>
      </w:r>
      <w:r>
        <w:rPr>
          <w:rFonts w:ascii="Times New Roman" w:hAnsi="Times New Roman" w:cs="Times New Roman"/>
          <w:i/>
          <w:sz w:val="18"/>
          <w:szCs w:val="20"/>
        </w:rPr>
        <w:t>2024/05</w:t>
      </w:r>
      <w:r w:rsidRPr="00C36324">
        <w:rPr>
          <w:rFonts w:ascii="Times New Roman" w:hAnsi="Times New Roman" w:cs="Times New Roman"/>
          <w:i/>
          <w:sz w:val="18"/>
          <w:szCs w:val="20"/>
        </w:rPr>
        <w:t xml:space="preserve"> sayılı toplantısı)</w:t>
      </w:r>
      <w:r w:rsidRPr="009426D5">
        <w:rPr>
          <w:rFonts w:ascii="Times New Roman" w:hAnsi="Times New Roman" w:cs="Times New Roman"/>
          <w:sz w:val="24"/>
          <w:szCs w:val="24"/>
        </w:rPr>
        <w:t xml:space="preserve"> </w:t>
      </w:r>
      <w:r w:rsidRPr="00925D22">
        <w:rPr>
          <w:rFonts w:ascii="Times New Roman" w:hAnsi="Times New Roman" w:cs="Times New Roman"/>
          <w:sz w:val="24"/>
          <w:szCs w:val="24"/>
        </w:rPr>
        <w:t>(4) Bölüm/Program Danışma Kurulu, bölüm/program yöneticisinin teklifi ve birim yönetim kurulunun onayı ile kurulur ve gerektiğinde aynı usulle kaldırılır.</w:t>
      </w:r>
    </w:p>
    <w:p w14:paraId="0D8AC6E1" w14:textId="77777777" w:rsidR="00A619A6" w:rsidRPr="00497B31" w:rsidRDefault="00A619A6" w:rsidP="00497B31">
      <w:pPr>
        <w:spacing w:after="0"/>
        <w:jc w:val="both"/>
        <w:rPr>
          <w:rFonts w:ascii="Times New Roman" w:hAnsi="Times New Roman" w:cs="Times New Roman"/>
          <w:sz w:val="24"/>
          <w:szCs w:val="24"/>
        </w:rPr>
      </w:pPr>
    </w:p>
    <w:p w14:paraId="1FFC6B59" w14:textId="60C8B6A4" w:rsidR="00A619A6" w:rsidRPr="00497B31" w:rsidRDefault="00A619A6" w:rsidP="00497B31">
      <w:pPr>
        <w:spacing w:after="0"/>
        <w:ind w:firstLine="708"/>
        <w:jc w:val="both"/>
        <w:rPr>
          <w:rFonts w:ascii="Times New Roman" w:hAnsi="Times New Roman" w:cs="Times New Roman"/>
          <w:b/>
          <w:bCs/>
          <w:sz w:val="24"/>
          <w:szCs w:val="24"/>
        </w:rPr>
      </w:pPr>
      <w:r w:rsidRPr="00497B31">
        <w:rPr>
          <w:rFonts w:ascii="Times New Roman" w:hAnsi="Times New Roman" w:cs="Times New Roman"/>
          <w:b/>
          <w:bCs/>
          <w:sz w:val="24"/>
          <w:szCs w:val="24"/>
        </w:rPr>
        <w:t>Danışma kurulları üyelerinin belirlenmesine ilişkin esaslar</w:t>
      </w:r>
    </w:p>
    <w:p w14:paraId="5156D919" w14:textId="00B836F4" w:rsidR="00497B31" w:rsidRPr="00497B31" w:rsidRDefault="00A619A6" w:rsidP="00497B31">
      <w:pPr>
        <w:spacing w:after="0"/>
        <w:ind w:firstLine="708"/>
        <w:jc w:val="both"/>
        <w:rPr>
          <w:rFonts w:ascii="Times New Roman" w:hAnsi="Times New Roman" w:cs="Times New Roman"/>
          <w:sz w:val="24"/>
          <w:szCs w:val="24"/>
        </w:rPr>
      </w:pPr>
      <w:r w:rsidRPr="00497B31">
        <w:rPr>
          <w:rFonts w:ascii="Times New Roman" w:hAnsi="Times New Roman" w:cs="Times New Roman"/>
          <w:b/>
          <w:bCs/>
          <w:sz w:val="24"/>
          <w:szCs w:val="24"/>
        </w:rPr>
        <w:t>MADDE 7-</w:t>
      </w:r>
      <w:r w:rsidRPr="00497B31">
        <w:rPr>
          <w:rFonts w:ascii="Times New Roman" w:hAnsi="Times New Roman" w:cs="Times New Roman"/>
          <w:sz w:val="24"/>
          <w:szCs w:val="24"/>
        </w:rPr>
        <w:t xml:space="preserve"> </w:t>
      </w:r>
      <w:r w:rsidR="00E02A59" w:rsidRPr="00C36324">
        <w:rPr>
          <w:rFonts w:ascii="Times New Roman" w:hAnsi="Times New Roman" w:cs="Times New Roman"/>
          <w:i/>
          <w:sz w:val="18"/>
          <w:szCs w:val="20"/>
        </w:rPr>
        <w:t>(Değişik:</w:t>
      </w:r>
      <w:r w:rsidR="00E02A59">
        <w:rPr>
          <w:rFonts w:ascii="Times New Roman" w:hAnsi="Times New Roman" w:cs="Times New Roman"/>
          <w:i/>
          <w:sz w:val="18"/>
          <w:szCs w:val="20"/>
        </w:rPr>
        <w:t xml:space="preserve"> </w:t>
      </w:r>
      <w:r w:rsidR="00E02A59" w:rsidRPr="00C36324">
        <w:rPr>
          <w:rFonts w:ascii="Times New Roman" w:hAnsi="Times New Roman" w:cs="Times New Roman"/>
          <w:i/>
          <w:sz w:val="18"/>
          <w:szCs w:val="20"/>
        </w:rPr>
        <w:t xml:space="preserve">Üniversite Senatosunun </w:t>
      </w:r>
      <w:r w:rsidR="00E02A59">
        <w:rPr>
          <w:rFonts w:ascii="Times New Roman" w:hAnsi="Times New Roman" w:cs="Times New Roman"/>
          <w:i/>
          <w:sz w:val="18"/>
          <w:szCs w:val="20"/>
        </w:rPr>
        <w:t>27/12/2022</w:t>
      </w:r>
      <w:r w:rsidR="00E02A59" w:rsidRPr="00C36324">
        <w:rPr>
          <w:rFonts w:ascii="Times New Roman" w:hAnsi="Times New Roman" w:cs="Times New Roman"/>
          <w:i/>
          <w:sz w:val="18"/>
          <w:szCs w:val="20"/>
        </w:rPr>
        <w:t xml:space="preserve"> tarihli, </w:t>
      </w:r>
      <w:r w:rsidR="00E02A59">
        <w:rPr>
          <w:rFonts w:ascii="Times New Roman" w:hAnsi="Times New Roman" w:cs="Times New Roman"/>
          <w:i/>
          <w:sz w:val="18"/>
          <w:szCs w:val="20"/>
        </w:rPr>
        <w:t>2022/18</w:t>
      </w:r>
      <w:r w:rsidR="00E02A59" w:rsidRPr="00C36324">
        <w:rPr>
          <w:rFonts w:ascii="Times New Roman" w:hAnsi="Times New Roman" w:cs="Times New Roman"/>
          <w:i/>
          <w:sz w:val="18"/>
          <w:szCs w:val="20"/>
        </w:rPr>
        <w:t xml:space="preserve"> sayılı toplantısı)</w:t>
      </w:r>
      <w:r w:rsidR="00E02A59" w:rsidRPr="00497B31">
        <w:rPr>
          <w:rFonts w:ascii="Times New Roman" w:hAnsi="Times New Roman" w:cs="Times New Roman"/>
          <w:sz w:val="24"/>
          <w:szCs w:val="24"/>
        </w:rPr>
        <w:t xml:space="preserve"> </w:t>
      </w:r>
      <w:r w:rsidR="00497B31" w:rsidRPr="00497B31">
        <w:rPr>
          <w:rFonts w:ascii="Times New Roman" w:hAnsi="Times New Roman" w:cs="Times New Roman"/>
          <w:sz w:val="24"/>
          <w:szCs w:val="24"/>
        </w:rPr>
        <w:t>(1) Üniversite Danışma Kurulu: Kamu ve özel sektör kuruluşlarını, sivil toplum kuruluşlarını, meslek kuruluşlarını, uluslararası kuruluşları temsilen ve kültür-sanat alanından Rektör tarafından önerilen ve Senato tarafından kabul edilen en az 15 üyeden oluşur.</w:t>
      </w:r>
    </w:p>
    <w:p w14:paraId="0BD3762B" w14:textId="77777777" w:rsidR="00497B31" w:rsidRPr="00497B31" w:rsidRDefault="00497B31"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(2) Rektör, Üniversite Danışma Kuruluna Başkanlık eder. Rektör, görevinin başında olmadığı takdirde yardımcılarından biri vekalet eder.</w:t>
      </w:r>
    </w:p>
    <w:p w14:paraId="4A68FA2E" w14:textId="48F4F2CF" w:rsidR="00497B31" w:rsidRDefault="00497B31"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(3) Birim Danışma Kurulu: Birim danışma kurulu, birim yöneticisi tarafından dış paydaşları temsilen birim kurulu kararı ile önerilen ve Senato tarafından kabul edilen en az 5 üyeden oluşur. Birim Danışma Kurulunun görev süresince yapılacak değişiklikler birim kurulu kararı ile uygulamaya girer ve Genel Sekreterliğe bildirilir.</w:t>
      </w:r>
    </w:p>
    <w:p w14:paraId="28DB0467" w14:textId="0F139AC8" w:rsidR="00925D22" w:rsidRPr="00497B31" w:rsidRDefault="00925D22" w:rsidP="00497B31">
      <w:pPr>
        <w:spacing w:after="0"/>
        <w:ind w:firstLine="708"/>
        <w:jc w:val="both"/>
        <w:rPr>
          <w:rFonts w:ascii="Times New Roman" w:hAnsi="Times New Roman" w:cs="Times New Roman"/>
          <w:sz w:val="24"/>
          <w:szCs w:val="24"/>
        </w:rPr>
      </w:pPr>
      <w:r w:rsidRPr="00C36324">
        <w:rPr>
          <w:rFonts w:ascii="Times New Roman" w:hAnsi="Times New Roman" w:cs="Times New Roman"/>
          <w:i/>
          <w:sz w:val="18"/>
          <w:szCs w:val="20"/>
        </w:rPr>
        <w:t>(</w:t>
      </w:r>
      <w:r>
        <w:rPr>
          <w:rFonts w:ascii="Times New Roman" w:hAnsi="Times New Roman" w:cs="Times New Roman"/>
          <w:i/>
          <w:sz w:val="18"/>
          <w:szCs w:val="20"/>
        </w:rPr>
        <w:t>Ek</w:t>
      </w:r>
      <w:r w:rsidRPr="00C36324">
        <w:rPr>
          <w:rFonts w:ascii="Times New Roman" w:hAnsi="Times New Roman" w:cs="Times New Roman"/>
          <w:i/>
          <w:sz w:val="18"/>
          <w:szCs w:val="20"/>
        </w:rPr>
        <w:t>:</w:t>
      </w:r>
      <w:r>
        <w:rPr>
          <w:rFonts w:ascii="Times New Roman" w:hAnsi="Times New Roman" w:cs="Times New Roman"/>
          <w:i/>
          <w:sz w:val="18"/>
          <w:szCs w:val="20"/>
        </w:rPr>
        <w:t xml:space="preserve"> </w:t>
      </w:r>
      <w:r w:rsidRPr="00C36324">
        <w:rPr>
          <w:rFonts w:ascii="Times New Roman" w:hAnsi="Times New Roman" w:cs="Times New Roman"/>
          <w:i/>
          <w:sz w:val="18"/>
          <w:szCs w:val="20"/>
        </w:rPr>
        <w:t xml:space="preserve">Üniversite Senatosunun </w:t>
      </w:r>
      <w:r>
        <w:rPr>
          <w:rFonts w:ascii="Times New Roman" w:hAnsi="Times New Roman" w:cs="Times New Roman"/>
          <w:i/>
          <w:sz w:val="18"/>
          <w:szCs w:val="20"/>
        </w:rPr>
        <w:t>30/05/2024</w:t>
      </w:r>
      <w:r w:rsidRPr="00C36324">
        <w:rPr>
          <w:rFonts w:ascii="Times New Roman" w:hAnsi="Times New Roman" w:cs="Times New Roman"/>
          <w:i/>
          <w:sz w:val="18"/>
          <w:szCs w:val="20"/>
        </w:rPr>
        <w:t xml:space="preserve"> tarihli, </w:t>
      </w:r>
      <w:r>
        <w:rPr>
          <w:rFonts w:ascii="Times New Roman" w:hAnsi="Times New Roman" w:cs="Times New Roman"/>
          <w:i/>
          <w:sz w:val="18"/>
          <w:szCs w:val="20"/>
        </w:rPr>
        <w:t>2024/05</w:t>
      </w:r>
      <w:r w:rsidRPr="00C36324">
        <w:rPr>
          <w:rFonts w:ascii="Times New Roman" w:hAnsi="Times New Roman" w:cs="Times New Roman"/>
          <w:i/>
          <w:sz w:val="18"/>
          <w:szCs w:val="20"/>
        </w:rPr>
        <w:t xml:space="preserve"> sayılı toplantısı)</w:t>
      </w:r>
      <w:r>
        <w:rPr>
          <w:rStyle w:val="DipnotBavurusu"/>
          <w:rFonts w:ascii="Times New Roman" w:hAnsi="Times New Roman" w:cs="Times New Roman"/>
          <w:i/>
          <w:sz w:val="18"/>
          <w:szCs w:val="20"/>
        </w:rPr>
        <w:footnoteReference w:id="1"/>
      </w:r>
      <w:r w:rsidRPr="009426D5">
        <w:rPr>
          <w:rFonts w:ascii="Times New Roman" w:hAnsi="Times New Roman" w:cs="Times New Roman"/>
          <w:sz w:val="24"/>
          <w:szCs w:val="24"/>
        </w:rPr>
        <w:t xml:space="preserve"> </w:t>
      </w:r>
      <w:r w:rsidRPr="00925D22">
        <w:rPr>
          <w:rFonts w:ascii="Times New Roman" w:hAnsi="Times New Roman" w:cs="Times New Roman"/>
          <w:sz w:val="24"/>
          <w:szCs w:val="24"/>
        </w:rPr>
        <w:t>(4) Bölüm/program danışma kurulu, bölüm/program yöneticisi tarafından dış paydaşları temsilen bölüm kurulu kararı ile önerilen ve birim kurulu tarafından kabul edilen en az 5 üyeden oluşur. Bölüm/Program Danışma Kurulu program akreditasyonu gibi gerekli olduğu durumlarda bölümün veya programın teklifi ile oluşturulur. Görev süresince yapılacak değişiklikler birim kurulu kararı ile uygulamaya girer.</w:t>
      </w:r>
    </w:p>
    <w:p w14:paraId="38529725" w14:textId="3CD07902" w:rsidR="00497B31" w:rsidRPr="00497B31" w:rsidRDefault="00497B31" w:rsidP="00497B31">
      <w:pPr>
        <w:spacing w:after="0"/>
        <w:ind w:firstLine="708"/>
        <w:jc w:val="both"/>
        <w:rPr>
          <w:rFonts w:ascii="Times New Roman" w:hAnsi="Times New Roman" w:cs="Times New Roman"/>
          <w:sz w:val="24"/>
          <w:szCs w:val="24"/>
        </w:rPr>
      </w:pPr>
      <w:r w:rsidRPr="00925D22">
        <w:rPr>
          <w:rFonts w:ascii="Times New Roman" w:hAnsi="Times New Roman" w:cs="Times New Roman"/>
          <w:i/>
          <w:iCs/>
          <w:sz w:val="24"/>
          <w:szCs w:val="24"/>
          <w:u w:val="single"/>
        </w:rPr>
        <w:t>(</w:t>
      </w:r>
      <w:r w:rsidR="00925D22">
        <w:rPr>
          <w:rFonts w:ascii="Times New Roman" w:hAnsi="Times New Roman" w:cs="Times New Roman"/>
          <w:i/>
          <w:iCs/>
          <w:sz w:val="24"/>
          <w:szCs w:val="24"/>
          <w:u w:val="single"/>
        </w:rPr>
        <w:t>5</w:t>
      </w:r>
      <w:r w:rsidRPr="00925D22">
        <w:rPr>
          <w:rFonts w:ascii="Times New Roman" w:hAnsi="Times New Roman" w:cs="Times New Roman"/>
          <w:i/>
          <w:iCs/>
          <w:sz w:val="24"/>
          <w:szCs w:val="24"/>
          <w:u w:val="single"/>
        </w:rPr>
        <w:t>)</w:t>
      </w:r>
      <w:r w:rsidRPr="00497B31">
        <w:rPr>
          <w:rFonts w:ascii="Times New Roman" w:hAnsi="Times New Roman" w:cs="Times New Roman"/>
          <w:sz w:val="24"/>
          <w:szCs w:val="24"/>
        </w:rPr>
        <w:t xml:space="preserve"> Birim Yöneticileri, Birim Danışma Kuruluna Başkanlık eder. Birim Yöneticisi, görevinin başında olmadığı takdirde yardımcılarından biri vekalet eder.</w:t>
      </w:r>
    </w:p>
    <w:p w14:paraId="4869DCC5" w14:textId="20473E85" w:rsidR="00925D22" w:rsidRPr="00497B31" w:rsidRDefault="00497B31" w:rsidP="00925D22">
      <w:pPr>
        <w:spacing w:after="0"/>
        <w:ind w:firstLine="708"/>
        <w:jc w:val="both"/>
        <w:rPr>
          <w:rFonts w:ascii="Times New Roman" w:hAnsi="Times New Roman" w:cs="Times New Roman"/>
          <w:sz w:val="24"/>
          <w:szCs w:val="24"/>
        </w:rPr>
      </w:pPr>
      <w:r w:rsidRPr="00925D22">
        <w:rPr>
          <w:rFonts w:ascii="Times New Roman" w:hAnsi="Times New Roman" w:cs="Times New Roman"/>
          <w:i/>
          <w:iCs/>
          <w:sz w:val="24"/>
          <w:szCs w:val="24"/>
          <w:u w:val="single"/>
        </w:rPr>
        <w:t>(</w:t>
      </w:r>
      <w:r w:rsidR="00925D22">
        <w:rPr>
          <w:rFonts w:ascii="Times New Roman" w:hAnsi="Times New Roman" w:cs="Times New Roman"/>
          <w:i/>
          <w:iCs/>
          <w:sz w:val="24"/>
          <w:szCs w:val="24"/>
          <w:u w:val="single"/>
        </w:rPr>
        <w:t>6</w:t>
      </w:r>
      <w:r w:rsidRPr="00925D22">
        <w:rPr>
          <w:rFonts w:ascii="Times New Roman" w:hAnsi="Times New Roman" w:cs="Times New Roman"/>
          <w:i/>
          <w:iCs/>
          <w:sz w:val="24"/>
          <w:szCs w:val="24"/>
          <w:u w:val="single"/>
        </w:rPr>
        <w:t>)</w:t>
      </w:r>
      <w:r w:rsidRPr="00497B31">
        <w:rPr>
          <w:rFonts w:ascii="Times New Roman" w:hAnsi="Times New Roman" w:cs="Times New Roman"/>
          <w:sz w:val="24"/>
          <w:szCs w:val="24"/>
        </w:rPr>
        <w:t xml:space="preserve"> Üniversitede görevli/kadrolu personel, Danışma Kurullarında üye olarak yer alamaz.</w:t>
      </w:r>
    </w:p>
    <w:p w14:paraId="5C053AE1" w14:textId="05C78AF7" w:rsidR="00A619A6" w:rsidRPr="00497B31" w:rsidRDefault="00A619A6" w:rsidP="00497B31">
      <w:pPr>
        <w:spacing w:after="0"/>
        <w:ind w:firstLine="708"/>
        <w:jc w:val="both"/>
        <w:rPr>
          <w:rFonts w:ascii="Times New Roman" w:hAnsi="Times New Roman" w:cs="Times New Roman"/>
          <w:sz w:val="24"/>
          <w:szCs w:val="24"/>
        </w:rPr>
      </w:pPr>
    </w:p>
    <w:p w14:paraId="4FB0BC14" w14:textId="77777777" w:rsidR="00A619A6" w:rsidRPr="00497B31" w:rsidRDefault="00A619A6" w:rsidP="00497B31">
      <w:pPr>
        <w:spacing w:after="0"/>
        <w:ind w:firstLine="708"/>
        <w:jc w:val="both"/>
        <w:rPr>
          <w:rFonts w:ascii="Times New Roman" w:hAnsi="Times New Roman" w:cs="Times New Roman"/>
          <w:b/>
          <w:bCs/>
          <w:sz w:val="24"/>
          <w:szCs w:val="24"/>
        </w:rPr>
      </w:pPr>
      <w:r w:rsidRPr="00497B31">
        <w:rPr>
          <w:rFonts w:ascii="Times New Roman" w:hAnsi="Times New Roman" w:cs="Times New Roman"/>
          <w:b/>
          <w:bCs/>
          <w:sz w:val="24"/>
          <w:szCs w:val="24"/>
        </w:rPr>
        <w:t xml:space="preserve">Danışma kurullarının üyelerinin görev sürelerinin belirlenmesi </w:t>
      </w:r>
    </w:p>
    <w:p w14:paraId="4A2C2C26" w14:textId="77777777" w:rsidR="00A619A6" w:rsidRPr="00497B31" w:rsidRDefault="00A619A6" w:rsidP="00497B31">
      <w:pPr>
        <w:spacing w:after="0"/>
        <w:ind w:firstLine="708"/>
        <w:jc w:val="both"/>
        <w:rPr>
          <w:rFonts w:ascii="Times New Roman" w:hAnsi="Times New Roman" w:cs="Times New Roman"/>
          <w:sz w:val="24"/>
          <w:szCs w:val="24"/>
        </w:rPr>
      </w:pPr>
      <w:r w:rsidRPr="00497B31">
        <w:rPr>
          <w:rFonts w:ascii="Times New Roman" w:hAnsi="Times New Roman" w:cs="Times New Roman"/>
          <w:b/>
          <w:bCs/>
          <w:sz w:val="24"/>
          <w:szCs w:val="24"/>
        </w:rPr>
        <w:t>MADDE 8-</w:t>
      </w:r>
      <w:r w:rsidRPr="00497B31">
        <w:rPr>
          <w:rFonts w:ascii="Times New Roman" w:hAnsi="Times New Roman" w:cs="Times New Roman"/>
          <w:sz w:val="24"/>
          <w:szCs w:val="24"/>
        </w:rPr>
        <w:t xml:space="preserve"> (1) Danışma Kurullarının seçilmiş üyelerinin görev süreleri 3 yıldır. Görev süresi bitiminde aynı usulle yeniden görevlendirilebilirler. </w:t>
      </w:r>
    </w:p>
    <w:p w14:paraId="1BA68254" w14:textId="77777777" w:rsidR="00A619A6" w:rsidRPr="00497B31" w:rsidRDefault="00A619A6"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 xml:space="preserve">(2) Danışma Kurullarına kurumlarını temsilen görevlendirilen üyelerin, kurumlarındaki görevlerinin sona ermesi halinde Danışma Kurulu üyelikleri de sona erer. </w:t>
      </w:r>
    </w:p>
    <w:p w14:paraId="5DE27FCB" w14:textId="77777777" w:rsidR="00A619A6" w:rsidRPr="00497B31" w:rsidRDefault="00A619A6"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 xml:space="preserve">(3) Danışma Kurullarından, çeşitli nedenlerle, görev süresi bitiminden önce ayrılan üyenin yerine yenisi seçilir. Yeni üye kalan süreyi tamamlar. Üyelerin görevden alınmasında görevlendirmedeki usul izlenir. </w:t>
      </w:r>
    </w:p>
    <w:p w14:paraId="554D8030" w14:textId="77777777" w:rsidR="00A619A6" w:rsidRPr="00497B31" w:rsidRDefault="00A619A6" w:rsidP="00497B31">
      <w:pPr>
        <w:spacing w:after="0"/>
        <w:jc w:val="both"/>
        <w:rPr>
          <w:rFonts w:ascii="Times New Roman" w:hAnsi="Times New Roman" w:cs="Times New Roman"/>
          <w:sz w:val="24"/>
          <w:szCs w:val="24"/>
        </w:rPr>
      </w:pPr>
    </w:p>
    <w:p w14:paraId="193B8B6E" w14:textId="77777777" w:rsidR="00A619A6" w:rsidRPr="00497B31" w:rsidRDefault="00A619A6" w:rsidP="00497B31">
      <w:pPr>
        <w:spacing w:after="0"/>
        <w:ind w:firstLine="708"/>
        <w:jc w:val="both"/>
        <w:rPr>
          <w:rFonts w:ascii="Times New Roman" w:hAnsi="Times New Roman" w:cs="Times New Roman"/>
          <w:b/>
          <w:bCs/>
          <w:sz w:val="24"/>
          <w:szCs w:val="24"/>
        </w:rPr>
      </w:pPr>
      <w:r w:rsidRPr="00497B31">
        <w:rPr>
          <w:rFonts w:ascii="Times New Roman" w:hAnsi="Times New Roman" w:cs="Times New Roman"/>
          <w:b/>
          <w:bCs/>
          <w:sz w:val="24"/>
          <w:szCs w:val="24"/>
        </w:rPr>
        <w:t xml:space="preserve">Danışma kurullarının çalışmasına ilişkin usul ve esaslar </w:t>
      </w:r>
    </w:p>
    <w:p w14:paraId="1C60B435" w14:textId="1D92CB38" w:rsidR="00A619A6" w:rsidRPr="00497B31" w:rsidRDefault="00A619A6" w:rsidP="00497B31">
      <w:pPr>
        <w:spacing w:after="0"/>
        <w:ind w:firstLine="708"/>
        <w:jc w:val="both"/>
        <w:rPr>
          <w:rFonts w:ascii="Times New Roman" w:hAnsi="Times New Roman" w:cs="Times New Roman"/>
          <w:sz w:val="24"/>
          <w:szCs w:val="24"/>
        </w:rPr>
      </w:pPr>
      <w:r w:rsidRPr="00497B31">
        <w:rPr>
          <w:rFonts w:ascii="Times New Roman" w:hAnsi="Times New Roman" w:cs="Times New Roman"/>
          <w:b/>
          <w:bCs/>
          <w:sz w:val="24"/>
          <w:szCs w:val="24"/>
        </w:rPr>
        <w:t>MADDE 9-</w:t>
      </w:r>
      <w:r w:rsidRPr="00497B31">
        <w:rPr>
          <w:rFonts w:ascii="Times New Roman" w:hAnsi="Times New Roman" w:cs="Times New Roman"/>
          <w:sz w:val="24"/>
          <w:szCs w:val="24"/>
        </w:rPr>
        <w:t xml:space="preserve"> (1) Danışma kurullarının çalışmasına ilişkin usul ve esasları şunlardır: </w:t>
      </w:r>
    </w:p>
    <w:p w14:paraId="44EE2667" w14:textId="5D9451BB" w:rsidR="00A619A6" w:rsidRPr="00497B31" w:rsidRDefault="00A619A6"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lastRenderedPageBreak/>
        <w:t xml:space="preserve">a) Üniversite Danışma Kurulunun sekretaryası Genel Sekreterlik tarafından; Birim Danışma Kurullarının sekretaryası Birim Sekreterlikleri </w:t>
      </w:r>
      <w:r w:rsidR="00925D22" w:rsidRPr="00C36324">
        <w:rPr>
          <w:rFonts w:ascii="Times New Roman" w:hAnsi="Times New Roman" w:cs="Times New Roman"/>
          <w:i/>
          <w:sz w:val="18"/>
          <w:szCs w:val="20"/>
        </w:rPr>
        <w:t>(</w:t>
      </w:r>
      <w:r w:rsidR="00925D22">
        <w:rPr>
          <w:rFonts w:ascii="Times New Roman" w:hAnsi="Times New Roman" w:cs="Times New Roman"/>
          <w:i/>
          <w:sz w:val="18"/>
          <w:szCs w:val="20"/>
        </w:rPr>
        <w:t>Ek</w:t>
      </w:r>
      <w:r w:rsidR="00925D22">
        <w:rPr>
          <w:rFonts w:ascii="Times New Roman" w:hAnsi="Times New Roman" w:cs="Times New Roman"/>
          <w:i/>
          <w:sz w:val="18"/>
          <w:szCs w:val="20"/>
        </w:rPr>
        <w:t xml:space="preserve"> Cümle</w:t>
      </w:r>
      <w:r w:rsidR="00925D22" w:rsidRPr="00C36324">
        <w:rPr>
          <w:rFonts w:ascii="Times New Roman" w:hAnsi="Times New Roman" w:cs="Times New Roman"/>
          <w:i/>
          <w:sz w:val="18"/>
          <w:szCs w:val="20"/>
        </w:rPr>
        <w:t>:</w:t>
      </w:r>
      <w:r w:rsidR="00925D22">
        <w:rPr>
          <w:rFonts w:ascii="Times New Roman" w:hAnsi="Times New Roman" w:cs="Times New Roman"/>
          <w:i/>
          <w:sz w:val="18"/>
          <w:szCs w:val="20"/>
        </w:rPr>
        <w:t xml:space="preserve"> </w:t>
      </w:r>
      <w:r w:rsidR="00925D22" w:rsidRPr="00C36324">
        <w:rPr>
          <w:rFonts w:ascii="Times New Roman" w:hAnsi="Times New Roman" w:cs="Times New Roman"/>
          <w:i/>
          <w:sz w:val="18"/>
          <w:szCs w:val="20"/>
        </w:rPr>
        <w:t xml:space="preserve">Üniversite Senatosunun </w:t>
      </w:r>
      <w:r w:rsidR="00925D22">
        <w:rPr>
          <w:rFonts w:ascii="Times New Roman" w:hAnsi="Times New Roman" w:cs="Times New Roman"/>
          <w:i/>
          <w:sz w:val="18"/>
          <w:szCs w:val="20"/>
        </w:rPr>
        <w:t>30/05/2024</w:t>
      </w:r>
      <w:r w:rsidR="00925D22" w:rsidRPr="00C36324">
        <w:rPr>
          <w:rFonts w:ascii="Times New Roman" w:hAnsi="Times New Roman" w:cs="Times New Roman"/>
          <w:i/>
          <w:sz w:val="18"/>
          <w:szCs w:val="20"/>
        </w:rPr>
        <w:t xml:space="preserve"> tarihli, </w:t>
      </w:r>
      <w:r w:rsidR="00925D22">
        <w:rPr>
          <w:rFonts w:ascii="Times New Roman" w:hAnsi="Times New Roman" w:cs="Times New Roman"/>
          <w:i/>
          <w:sz w:val="18"/>
          <w:szCs w:val="20"/>
        </w:rPr>
        <w:t>2024/05</w:t>
      </w:r>
      <w:r w:rsidR="00925D22" w:rsidRPr="00C36324">
        <w:rPr>
          <w:rFonts w:ascii="Times New Roman" w:hAnsi="Times New Roman" w:cs="Times New Roman"/>
          <w:i/>
          <w:sz w:val="18"/>
          <w:szCs w:val="20"/>
        </w:rPr>
        <w:t xml:space="preserve"> sayılı toplantısı</w:t>
      </w:r>
      <w:proofErr w:type="gramStart"/>
      <w:r w:rsidR="00925D22" w:rsidRPr="00C36324">
        <w:rPr>
          <w:rFonts w:ascii="Times New Roman" w:hAnsi="Times New Roman" w:cs="Times New Roman"/>
          <w:i/>
          <w:sz w:val="18"/>
          <w:szCs w:val="20"/>
        </w:rPr>
        <w:t>)</w:t>
      </w:r>
      <w:r w:rsidR="00925D22">
        <w:rPr>
          <w:rFonts w:ascii="Times New Roman" w:hAnsi="Times New Roman" w:cs="Times New Roman"/>
          <w:i/>
          <w:sz w:val="18"/>
          <w:szCs w:val="20"/>
        </w:rPr>
        <w:t xml:space="preserve"> </w:t>
      </w:r>
      <w:r w:rsidR="00925D22" w:rsidRPr="00925D22">
        <w:rPr>
          <w:rFonts w:ascii="Times New Roman" w:hAnsi="Times New Roman" w:cs="Times New Roman"/>
          <w:sz w:val="24"/>
          <w:szCs w:val="24"/>
          <w:u w:val="single"/>
        </w:rPr>
        <w:t>,</w:t>
      </w:r>
      <w:proofErr w:type="gramEnd"/>
      <w:r w:rsidR="00925D22" w:rsidRPr="00925D22">
        <w:rPr>
          <w:rFonts w:ascii="Times New Roman" w:hAnsi="Times New Roman" w:cs="Times New Roman"/>
          <w:sz w:val="24"/>
          <w:szCs w:val="24"/>
          <w:u w:val="single"/>
        </w:rPr>
        <w:t xml:space="preserve"> Bölüm/Program Danışma Kurullarının sekretaryası ilgili bölüm/program</w:t>
      </w:r>
      <w:r w:rsidR="00925D22" w:rsidRPr="00925D22">
        <w:rPr>
          <w:rFonts w:ascii="Times New Roman" w:hAnsi="Times New Roman" w:cs="Times New Roman"/>
          <w:sz w:val="24"/>
          <w:szCs w:val="24"/>
          <w:u w:val="single"/>
        </w:rPr>
        <w:t xml:space="preserve"> </w:t>
      </w:r>
      <w:r w:rsidRPr="00497B31">
        <w:rPr>
          <w:rFonts w:ascii="Times New Roman" w:hAnsi="Times New Roman" w:cs="Times New Roman"/>
          <w:sz w:val="24"/>
          <w:szCs w:val="24"/>
        </w:rPr>
        <w:t xml:space="preserve">tarafından yürütülür. </w:t>
      </w:r>
    </w:p>
    <w:p w14:paraId="13F0534F" w14:textId="5954F79B" w:rsidR="00497B31" w:rsidRPr="00497B31" w:rsidRDefault="00A619A6"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b)</w:t>
      </w:r>
      <w:r w:rsidR="00E02A59">
        <w:rPr>
          <w:rFonts w:ascii="Times New Roman" w:hAnsi="Times New Roman" w:cs="Times New Roman"/>
          <w:sz w:val="24"/>
          <w:szCs w:val="24"/>
        </w:rPr>
        <w:t xml:space="preserve"> </w:t>
      </w:r>
      <w:r w:rsidR="00E02A59" w:rsidRPr="00C36324">
        <w:rPr>
          <w:rFonts w:ascii="Times New Roman" w:hAnsi="Times New Roman" w:cs="Times New Roman"/>
          <w:i/>
          <w:sz w:val="18"/>
          <w:szCs w:val="20"/>
        </w:rPr>
        <w:t>(Değişik:</w:t>
      </w:r>
      <w:r w:rsidR="00E02A59">
        <w:rPr>
          <w:rFonts w:ascii="Times New Roman" w:hAnsi="Times New Roman" w:cs="Times New Roman"/>
          <w:i/>
          <w:sz w:val="18"/>
          <w:szCs w:val="20"/>
        </w:rPr>
        <w:t xml:space="preserve"> </w:t>
      </w:r>
      <w:r w:rsidR="00E02A59" w:rsidRPr="00C36324">
        <w:rPr>
          <w:rFonts w:ascii="Times New Roman" w:hAnsi="Times New Roman" w:cs="Times New Roman"/>
          <w:i/>
          <w:sz w:val="18"/>
          <w:szCs w:val="20"/>
        </w:rPr>
        <w:t xml:space="preserve">Üniversite Senatosunun </w:t>
      </w:r>
      <w:r w:rsidR="00E02A59">
        <w:rPr>
          <w:rFonts w:ascii="Times New Roman" w:hAnsi="Times New Roman" w:cs="Times New Roman"/>
          <w:i/>
          <w:sz w:val="18"/>
          <w:szCs w:val="20"/>
        </w:rPr>
        <w:t>27/12/2022</w:t>
      </w:r>
      <w:r w:rsidR="00E02A59" w:rsidRPr="00C36324">
        <w:rPr>
          <w:rFonts w:ascii="Times New Roman" w:hAnsi="Times New Roman" w:cs="Times New Roman"/>
          <w:i/>
          <w:sz w:val="18"/>
          <w:szCs w:val="20"/>
        </w:rPr>
        <w:t xml:space="preserve"> tarihli, </w:t>
      </w:r>
      <w:r w:rsidR="00E02A59">
        <w:rPr>
          <w:rFonts w:ascii="Times New Roman" w:hAnsi="Times New Roman" w:cs="Times New Roman"/>
          <w:i/>
          <w:sz w:val="18"/>
          <w:szCs w:val="20"/>
        </w:rPr>
        <w:t>2022/18</w:t>
      </w:r>
      <w:r w:rsidR="00E02A59" w:rsidRPr="00C36324">
        <w:rPr>
          <w:rFonts w:ascii="Times New Roman" w:hAnsi="Times New Roman" w:cs="Times New Roman"/>
          <w:i/>
          <w:sz w:val="18"/>
          <w:szCs w:val="20"/>
        </w:rPr>
        <w:t xml:space="preserve"> sayılı toplantısı)</w:t>
      </w:r>
      <w:r w:rsidR="00E02A59" w:rsidRPr="00497B31">
        <w:rPr>
          <w:rFonts w:ascii="Times New Roman" w:hAnsi="Times New Roman" w:cs="Times New Roman"/>
          <w:sz w:val="24"/>
          <w:szCs w:val="24"/>
        </w:rPr>
        <w:t xml:space="preserve"> </w:t>
      </w:r>
      <w:r w:rsidR="00497B31" w:rsidRPr="00497B31">
        <w:rPr>
          <w:rFonts w:ascii="Times New Roman" w:hAnsi="Times New Roman" w:cs="Times New Roman"/>
          <w:sz w:val="24"/>
          <w:szCs w:val="24"/>
        </w:rPr>
        <w:t xml:space="preserve">Danışma Kurulları yılda en az iki defa olmak üzere Rektörün veya birim yöneticisinin daveti üzerine toplanır. Danışma Kurullarının olağan toplantıları Kasım ve </w:t>
      </w:r>
      <w:proofErr w:type="gramStart"/>
      <w:r w:rsidR="00497B31" w:rsidRPr="00497B31">
        <w:rPr>
          <w:rFonts w:ascii="Times New Roman" w:hAnsi="Times New Roman" w:cs="Times New Roman"/>
          <w:sz w:val="24"/>
          <w:szCs w:val="24"/>
        </w:rPr>
        <w:t>Haziran</w:t>
      </w:r>
      <w:proofErr w:type="gramEnd"/>
      <w:r w:rsidR="00497B31" w:rsidRPr="00497B31">
        <w:rPr>
          <w:rFonts w:ascii="Times New Roman" w:hAnsi="Times New Roman" w:cs="Times New Roman"/>
          <w:sz w:val="24"/>
          <w:szCs w:val="24"/>
        </w:rPr>
        <w:t xml:space="preserve"> ayları içerisinde gerçekleştirilir. Zorunlu hallerde bu süre takip eden aya sarkabilir.</w:t>
      </w:r>
      <w:r w:rsidR="00925D22">
        <w:rPr>
          <w:rFonts w:ascii="Times New Roman" w:hAnsi="Times New Roman" w:cs="Times New Roman"/>
          <w:sz w:val="24"/>
          <w:szCs w:val="24"/>
        </w:rPr>
        <w:t xml:space="preserve"> </w:t>
      </w:r>
      <w:r w:rsidR="00925D22" w:rsidRPr="00C36324">
        <w:rPr>
          <w:rFonts w:ascii="Times New Roman" w:hAnsi="Times New Roman" w:cs="Times New Roman"/>
          <w:i/>
          <w:sz w:val="18"/>
          <w:szCs w:val="20"/>
        </w:rPr>
        <w:t>(</w:t>
      </w:r>
      <w:r w:rsidR="00925D22">
        <w:rPr>
          <w:rFonts w:ascii="Times New Roman" w:hAnsi="Times New Roman" w:cs="Times New Roman"/>
          <w:i/>
          <w:sz w:val="18"/>
          <w:szCs w:val="20"/>
        </w:rPr>
        <w:t>Ek Cümle</w:t>
      </w:r>
      <w:r w:rsidR="00925D22" w:rsidRPr="00C36324">
        <w:rPr>
          <w:rFonts w:ascii="Times New Roman" w:hAnsi="Times New Roman" w:cs="Times New Roman"/>
          <w:i/>
          <w:sz w:val="18"/>
          <w:szCs w:val="20"/>
        </w:rPr>
        <w:t>:</w:t>
      </w:r>
      <w:r w:rsidR="00925D22">
        <w:rPr>
          <w:rFonts w:ascii="Times New Roman" w:hAnsi="Times New Roman" w:cs="Times New Roman"/>
          <w:i/>
          <w:sz w:val="18"/>
          <w:szCs w:val="20"/>
        </w:rPr>
        <w:t xml:space="preserve"> </w:t>
      </w:r>
      <w:r w:rsidR="00925D22" w:rsidRPr="00C36324">
        <w:rPr>
          <w:rFonts w:ascii="Times New Roman" w:hAnsi="Times New Roman" w:cs="Times New Roman"/>
          <w:i/>
          <w:sz w:val="18"/>
          <w:szCs w:val="20"/>
        </w:rPr>
        <w:t xml:space="preserve">Üniversite Senatosunun </w:t>
      </w:r>
      <w:r w:rsidR="00925D22">
        <w:rPr>
          <w:rFonts w:ascii="Times New Roman" w:hAnsi="Times New Roman" w:cs="Times New Roman"/>
          <w:i/>
          <w:sz w:val="18"/>
          <w:szCs w:val="20"/>
        </w:rPr>
        <w:t>30/05/2024</w:t>
      </w:r>
      <w:r w:rsidR="00925D22" w:rsidRPr="00C36324">
        <w:rPr>
          <w:rFonts w:ascii="Times New Roman" w:hAnsi="Times New Roman" w:cs="Times New Roman"/>
          <w:i/>
          <w:sz w:val="18"/>
          <w:szCs w:val="20"/>
        </w:rPr>
        <w:t xml:space="preserve"> tarihli, </w:t>
      </w:r>
      <w:r w:rsidR="00925D22">
        <w:rPr>
          <w:rFonts w:ascii="Times New Roman" w:hAnsi="Times New Roman" w:cs="Times New Roman"/>
          <w:i/>
          <w:sz w:val="18"/>
          <w:szCs w:val="20"/>
        </w:rPr>
        <w:t>2024/05</w:t>
      </w:r>
      <w:r w:rsidR="00925D22" w:rsidRPr="00C36324">
        <w:rPr>
          <w:rFonts w:ascii="Times New Roman" w:hAnsi="Times New Roman" w:cs="Times New Roman"/>
          <w:i/>
          <w:sz w:val="18"/>
          <w:szCs w:val="20"/>
        </w:rPr>
        <w:t xml:space="preserve"> sayılı toplantısı)</w:t>
      </w:r>
      <w:r w:rsidR="00925D22">
        <w:rPr>
          <w:rFonts w:ascii="Times New Roman" w:hAnsi="Times New Roman" w:cs="Times New Roman"/>
          <w:i/>
          <w:sz w:val="18"/>
          <w:szCs w:val="20"/>
        </w:rPr>
        <w:t xml:space="preserve"> </w:t>
      </w:r>
      <w:r w:rsidR="00925D22" w:rsidRPr="00925D22">
        <w:rPr>
          <w:rFonts w:ascii="Times New Roman" w:hAnsi="Times New Roman" w:cs="Times New Roman"/>
          <w:sz w:val="24"/>
          <w:szCs w:val="24"/>
        </w:rPr>
        <w:t>Bölüm/Program Danışma Kurulları yılda en az bir kez olmak üzere bölüm/program yöneticisinin daveti üzerine toplanır.</w:t>
      </w:r>
    </w:p>
    <w:p w14:paraId="709C4366" w14:textId="05B8C39C" w:rsidR="00A619A6" w:rsidRPr="00497B31" w:rsidRDefault="00A619A6"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 xml:space="preserve">c) Kurulun gündemi kurul başkanı tarafından hazırlanır. Gündemin hazırlanmasında kurul üyelerinin önerileri dikkate alınır. Gündem, toplantı tarihinden en az 7 gün önce üyelere bildirilir. </w:t>
      </w:r>
    </w:p>
    <w:p w14:paraId="35D28FA0" w14:textId="77777777" w:rsidR="00A619A6" w:rsidRPr="00497B31" w:rsidRDefault="00A619A6" w:rsidP="00497B31">
      <w:pPr>
        <w:spacing w:after="0"/>
        <w:ind w:firstLine="708"/>
        <w:jc w:val="both"/>
        <w:rPr>
          <w:rFonts w:ascii="Times New Roman" w:hAnsi="Times New Roman" w:cs="Times New Roman"/>
          <w:sz w:val="24"/>
          <w:szCs w:val="24"/>
        </w:rPr>
      </w:pPr>
      <w:proofErr w:type="gramStart"/>
      <w:r w:rsidRPr="00497B31">
        <w:rPr>
          <w:rFonts w:ascii="Times New Roman" w:hAnsi="Times New Roman" w:cs="Times New Roman"/>
          <w:sz w:val="24"/>
          <w:szCs w:val="24"/>
        </w:rPr>
        <w:t>ç</w:t>
      </w:r>
      <w:proofErr w:type="gramEnd"/>
      <w:r w:rsidRPr="00497B31">
        <w:rPr>
          <w:rFonts w:ascii="Times New Roman" w:hAnsi="Times New Roman" w:cs="Times New Roman"/>
          <w:sz w:val="24"/>
          <w:szCs w:val="24"/>
        </w:rPr>
        <w:t xml:space="preserve">) Kurul üye tam sayısının salt çoğunluğu ile toplanır ve toplantıya katılanların çoğunluğu ile karar alır. Kurul başkanının kararı veya kurul üyelerinin çoğunluğunun talebi üzerine, görüşlerine başvurmak amacıyla kurul üyesi olmayan kişiler toplantıya çağırılabilir, görüşleri dinlenebilir. Ancak, bu kişiler oylamaya katılamazlar. </w:t>
      </w:r>
    </w:p>
    <w:p w14:paraId="52B626D6" w14:textId="77777777" w:rsidR="00A619A6" w:rsidRPr="00497B31" w:rsidRDefault="00A619A6"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d) Kurul kendi üyeleri arasından en az bir raportör seçer.</w:t>
      </w:r>
    </w:p>
    <w:p w14:paraId="30FCC9C4" w14:textId="77777777" w:rsidR="00A619A6" w:rsidRPr="00497B31" w:rsidRDefault="00A619A6"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 xml:space="preserve">e) Kurul kararları tavsiye niteliğindedir. Kurul kararları, ilgisine göre Senatonun, Yönetim Kurulunun, birim kurulunun / birim yönetim kurulunun üyelerinin bilgisine sunulur ve bu kurullarda tartışılır. </w:t>
      </w:r>
    </w:p>
    <w:p w14:paraId="6CD53EDD" w14:textId="77777777" w:rsidR="00A619A6" w:rsidRPr="00497B31" w:rsidRDefault="00A619A6" w:rsidP="00497B31">
      <w:pPr>
        <w:spacing w:after="0"/>
        <w:ind w:firstLine="708"/>
        <w:jc w:val="both"/>
        <w:rPr>
          <w:rFonts w:ascii="Times New Roman" w:hAnsi="Times New Roman" w:cs="Times New Roman"/>
          <w:sz w:val="24"/>
          <w:szCs w:val="24"/>
        </w:rPr>
      </w:pPr>
      <w:r w:rsidRPr="00497B31">
        <w:rPr>
          <w:rFonts w:ascii="Times New Roman" w:hAnsi="Times New Roman" w:cs="Times New Roman"/>
          <w:sz w:val="24"/>
          <w:szCs w:val="24"/>
        </w:rPr>
        <w:t xml:space="preserve">f) Birimlerin danışma kurullarının faaliyetleri/kararları her yıl rapor haline getirilerek en geç Kasım ayı sonuna kadar Rektörlüğe iletilir. Rektörlük bütün birimlerden gelen raporları dikkate alarak genel bir faaliyet raporu hazırlar ve en geç </w:t>
      </w:r>
      <w:proofErr w:type="gramStart"/>
      <w:r w:rsidRPr="00497B31">
        <w:rPr>
          <w:rFonts w:ascii="Times New Roman" w:hAnsi="Times New Roman" w:cs="Times New Roman"/>
          <w:sz w:val="24"/>
          <w:szCs w:val="24"/>
        </w:rPr>
        <w:t>Aralık</w:t>
      </w:r>
      <w:proofErr w:type="gramEnd"/>
      <w:r w:rsidRPr="00497B31">
        <w:rPr>
          <w:rFonts w:ascii="Times New Roman" w:hAnsi="Times New Roman" w:cs="Times New Roman"/>
          <w:sz w:val="24"/>
          <w:szCs w:val="24"/>
        </w:rPr>
        <w:t xml:space="preserve"> ayının sonuna kadar Yükseköğretim Kuruluna iletir. </w:t>
      </w:r>
    </w:p>
    <w:p w14:paraId="4BD99C3F" w14:textId="77777777" w:rsidR="00A619A6" w:rsidRPr="00497B31" w:rsidRDefault="00A619A6" w:rsidP="00497B31">
      <w:pPr>
        <w:spacing w:after="0"/>
        <w:jc w:val="both"/>
        <w:rPr>
          <w:rFonts w:ascii="Times New Roman" w:hAnsi="Times New Roman" w:cs="Times New Roman"/>
          <w:sz w:val="24"/>
          <w:szCs w:val="24"/>
        </w:rPr>
      </w:pPr>
      <w:r w:rsidRPr="00497B31">
        <w:rPr>
          <w:rFonts w:ascii="Times New Roman" w:hAnsi="Times New Roman" w:cs="Times New Roman"/>
          <w:sz w:val="24"/>
          <w:szCs w:val="24"/>
        </w:rPr>
        <w:t xml:space="preserve"> </w:t>
      </w:r>
    </w:p>
    <w:p w14:paraId="764BEF61" w14:textId="77777777" w:rsidR="00A619A6" w:rsidRPr="00497B31" w:rsidRDefault="00A619A6" w:rsidP="00497B31">
      <w:pPr>
        <w:spacing w:after="0"/>
        <w:jc w:val="both"/>
        <w:rPr>
          <w:rFonts w:ascii="Times New Roman" w:hAnsi="Times New Roman" w:cs="Times New Roman"/>
          <w:sz w:val="24"/>
          <w:szCs w:val="24"/>
        </w:rPr>
      </w:pPr>
    </w:p>
    <w:p w14:paraId="6B5A3DB8" w14:textId="77777777" w:rsidR="00A619A6" w:rsidRPr="00497B31" w:rsidRDefault="00A619A6" w:rsidP="00497B31">
      <w:pPr>
        <w:spacing w:after="0"/>
        <w:jc w:val="center"/>
        <w:rPr>
          <w:rFonts w:ascii="Times New Roman" w:hAnsi="Times New Roman" w:cs="Times New Roman"/>
          <w:b/>
          <w:bCs/>
          <w:sz w:val="24"/>
          <w:szCs w:val="24"/>
        </w:rPr>
      </w:pPr>
      <w:r w:rsidRPr="00497B31">
        <w:rPr>
          <w:rFonts w:ascii="Times New Roman" w:hAnsi="Times New Roman" w:cs="Times New Roman"/>
          <w:b/>
          <w:bCs/>
          <w:sz w:val="24"/>
          <w:szCs w:val="24"/>
        </w:rPr>
        <w:t>ÜÇÜNCÜ BÖLÜM</w:t>
      </w:r>
    </w:p>
    <w:p w14:paraId="4C720DA1" w14:textId="641C7EE8" w:rsidR="00A619A6" w:rsidRPr="00497B31" w:rsidRDefault="00A619A6" w:rsidP="00497B31">
      <w:pPr>
        <w:spacing w:after="0"/>
        <w:jc w:val="center"/>
        <w:rPr>
          <w:rFonts w:ascii="Times New Roman" w:hAnsi="Times New Roman" w:cs="Times New Roman"/>
          <w:b/>
          <w:bCs/>
          <w:sz w:val="24"/>
          <w:szCs w:val="24"/>
        </w:rPr>
      </w:pPr>
      <w:r w:rsidRPr="00497B31">
        <w:rPr>
          <w:rFonts w:ascii="Times New Roman" w:hAnsi="Times New Roman" w:cs="Times New Roman"/>
          <w:b/>
          <w:bCs/>
          <w:sz w:val="24"/>
          <w:szCs w:val="24"/>
        </w:rPr>
        <w:t>Diğer Hükümler</w:t>
      </w:r>
    </w:p>
    <w:p w14:paraId="08B48121" w14:textId="651616C2" w:rsidR="00BF2908" w:rsidRPr="00497B31" w:rsidRDefault="00BF2908" w:rsidP="00497B31">
      <w:pPr>
        <w:spacing w:after="0" w:line="240" w:lineRule="auto"/>
        <w:ind w:firstLine="708"/>
        <w:jc w:val="both"/>
        <w:rPr>
          <w:rFonts w:ascii="Times New Roman" w:eastAsia="Times New Roman" w:hAnsi="Times New Roman" w:cs="Times New Roman"/>
          <w:sz w:val="24"/>
          <w:szCs w:val="24"/>
          <w:lang w:eastAsia="tr-TR"/>
        </w:rPr>
      </w:pPr>
      <w:r w:rsidRPr="00497B31">
        <w:rPr>
          <w:rFonts w:ascii="Times New Roman" w:eastAsia="Times New Roman" w:hAnsi="Times New Roman" w:cs="Times New Roman"/>
          <w:b/>
          <w:bCs/>
          <w:sz w:val="24"/>
          <w:szCs w:val="24"/>
          <w:lang w:eastAsia="tr-TR"/>
        </w:rPr>
        <w:t>Geçiş hükümleri</w:t>
      </w:r>
    </w:p>
    <w:p w14:paraId="0FCA75CE" w14:textId="112CC023" w:rsidR="00BF2908" w:rsidRPr="00497B31" w:rsidRDefault="00BF2908" w:rsidP="00497B31">
      <w:pPr>
        <w:spacing w:after="0" w:line="240" w:lineRule="auto"/>
        <w:jc w:val="both"/>
        <w:rPr>
          <w:rFonts w:ascii="Times New Roman" w:eastAsia="Times New Roman" w:hAnsi="Times New Roman" w:cs="Times New Roman"/>
          <w:sz w:val="24"/>
          <w:szCs w:val="24"/>
          <w:lang w:eastAsia="tr-TR"/>
        </w:rPr>
      </w:pPr>
      <w:r w:rsidRPr="00497B31">
        <w:rPr>
          <w:rFonts w:ascii="Times New Roman" w:eastAsia="Times New Roman" w:hAnsi="Times New Roman" w:cs="Times New Roman"/>
          <w:sz w:val="24"/>
          <w:szCs w:val="24"/>
          <w:lang w:eastAsia="tr-TR"/>
        </w:rPr>
        <w:tab/>
      </w:r>
      <w:r w:rsidRPr="00497B31">
        <w:rPr>
          <w:rFonts w:ascii="Times New Roman" w:eastAsia="Times New Roman" w:hAnsi="Times New Roman" w:cs="Times New Roman"/>
          <w:b/>
          <w:bCs/>
          <w:sz w:val="24"/>
          <w:szCs w:val="24"/>
          <w:lang w:eastAsia="tr-TR"/>
        </w:rPr>
        <w:t>GEÇİCİ MADDE 1-</w:t>
      </w:r>
      <w:r w:rsidRPr="00497B31">
        <w:rPr>
          <w:rFonts w:ascii="Times New Roman" w:eastAsia="Times New Roman" w:hAnsi="Times New Roman" w:cs="Times New Roman"/>
          <w:sz w:val="24"/>
          <w:szCs w:val="24"/>
          <w:lang w:eastAsia="tr-TR"/>
        </w:rPr>
        <w:t xml:space="preserve"> </w:t>
      </w:r>
      <w:r w:rsidR="00497B31" w:rsidRPr="007910A4">
        <w:rPr>
          <w:rFonts w:ascii="Times New Roman" w:hAnsi="Times New Roman" w:cs="Times New Roman"/>
          <w:i/>
          <w:sz w:val="20"/>
          <w:szCs w:val="24"/>
        </w:rPr>
        <w:t xml:space="preserve">(Mülga: </w:t>
      </w:r>
      <w:r w:rsidR="00E02A59" w:rsidRPr="00C36324">
        <w:rPr>
          <w:rFonts w:ascii="Times New Roman" w:hAnsi="Times New Roman" w:cs="Times New Roman"/>
          <w:i/>
          <w:sz w:val="18"/>
          <w:szCs w:val="20"/>
        </w:rPr>
        <w:t xml:space="preserve">Üniversite Senatosunun </w:t>
      </w:r>
      <w:r w:rsidR="00E02A59">
        <w:rPr>
          <w:rFonts w:ascii="Times New Roman" w:hAnsi="Times New Roman" w:cs="Times New Roman"/>
          <w:i/>
          <w:sz w:val="18"/>
          <w:szCs w:val="20"/>
        </w:rPr>
        <w:t>27/12/2022</w:t>
      </w:r>
      <w:r w:rsidR="00E02A59" w:rsidRPr="00C36324">
        <w:rPr>
          <w:rFonts w:ascii="Times New Roman" w:hAnsi="Times New Roman" w:cs="Times New Roman"/>
          <w:i/>
          <w:sz w:val="18"/>
          <w:szCs w:val="20"/>
        </w:rPr>
        <w:t xml:space="preserve"> tarihli, </w:t>
      </w:r>
      <w:r w:rsidR="00E02A59">
        <w:rPr>
          <w:rFonts w:ascii="Times New Roman" w:hAnsi="Times New Roman" w:cs="Times New Roman"/>
          <w:i/>
          <w:sz w:val="18"/>
          <w:szCs w:val="20"/>
        </w:rPr>
        <w:t>2022/18</w:t>
      </w:r>
      <w:r w:rsidR="00E02A59" w:rsidRPr="00C36324">
        <w:rPr>
          <w:rFonts w:ascii="Times New Roman" w:hAnsi="Times New Roman" w:cs="Times New Roman"/>
          <w:i/>
          <w:sz w:val="18"/>
          <w:szCs w:val="20"/>
        </w:rPr>
        <w:t xml:space="preserve"> sayılı toplantısı</w:t>
      </w:r>
      <w:r w:rsidR="00497B31" w:rsidRPr="007910A4">
        <w:rPr>
          <w:rFonts w:ascii="Times New Roman" w:hAnsi="Times New Roman" w:cs="Times New Roman"/>
          <w:i/>
          <w:sz w:val="20"/>
          <w:szCs w:val="24"/>
        </w:rPr>
        <w:t>)</w:t>
      </w:r>
    </w:p>
    <w:p w14:paraId="43C22B9C" w14:textId="77777777" w:rsidR="00BF2908" w:rsidRPr="00497B31" w:rsidRDefault="00BF2908" w:rsidP="00497B31">
      <w:pPr>
        <w:spacing w:after="0"/>
        <w:rPr>
          <w:rFonts w:ascii="Times New Roman" w:hAnsi="Times New Roman" w:cs="Times New Roman"/>
          <w:b/>
          <w:bCs/>
          <w:sz w:val="24"/>
          <w:szCs w:val="24"/>
        </w:rPr>
      </w:pPr>
    </w:p>
    <w:p w14:paraId="4E81A95C" w14:textId="77777777" w:rsidR="00A619A6" w:rsidRPr="00497B31" w:rsidRDefault="00A619A6" w:rsidP="00497B31">
      <w:pPr>
        <w:spacing w:after="0"/>
        <w:ind w:firstLine="708"/>
        <w:jc w:val="both"/>
        <w:rPr>
          <w:rFonts w:ascii="Times New Roman" w:hAnsi="Times New Roman" w:cs="Times New Roman"/>
          <w:b/>
          <w:bCs/>
          <w:sz w:val="24"/>
          <w:szCs w:val="24"/>
        </w:rPr>
      </w:pPr>
      <w:r w:rsidRPr="00497B31">
        <w:rPr>
          <w:rFonts w:ascii="Times New Roman" w:hAnsi="Times New Roman" w:cs="Times New Roman"/>
          <w:b/>
          <w:bCs/>
          <w:sz w:val="24"/>
          <w:szCs w:val="24"/>
        </w:rPr>
        <w:t xml:space="preserve">Yürürlük </w:t>
      </w:r>
    </w:p>
    <w:p w14:paraId="5F4B2063" w14:textId="36E01E40" w:rsidR="00A619A6" w:rsidRPr="00497B31" w:rsidRDefault="00A619A6" w:rsidP="00497B31">
      <w:pPr>
        <w:spacing w:after="0"/>
        <w:ind w:firstLine="708"/>
        <w:jc w:val="both"/>
        <w:rPr>
          <w:rFonts w:ascii="Times New Roman" w:hAnsi="Times New Roman" w:cs="Times New Roman"/>
          <w:sz w:val="24"/>
          <w:szCs w:val="24"/>
        </w:rPr>
      </w:pPr>
      <w:r w:rsidRPr="00497B31">
        <w:rPr>
          <w:rFonts w:ascii="Times New Roman" w:hAnsi="Times New Roman" w:cs="Times New Roman"/>
          <w:b/>
          <w:bCs/>
          <w:sz w:val="24"/>
          <w:szCs w:val="24"/>
        </w:rPr>
        <w:t>MADDE 10-</w:t>
      </w:r>
      <w:r w:rsidRPr="00497B31">
        <w:rPr>
          <w:rFonts w:ascii="Times New Roman" w:hAnsi="Times New Roman" w:cs="Times New Roman"/>
          <w:sz w:val="24"/>
          <w:szCs w:val="24"/>
        </w:rPr>
        <w:t xml:space="preserve"> (1) Bu Yönerge</w:t>
      </w:r>
      <w:r w:rsidR="00E66DCE" w:rsidRPr="00497B31">
        <w:rPr>
          <w:rFonts w:ascii="Times New Roman" w:hAnsi="Times New Roman" w:cs="Times New Roman"/>
          <w:sz w:val="24"/>
          <w:szCs w:val="24"/>
        </w:rPr>
        <w:t>,</w:t>
      </w:r>
      <w:r w:rsidRPr="00497B31">
        <w:rPr>
          <w:rFonts w:ascii="Times New Roman" w:hAnsi="Times New Roman" w:cs="Times New Roman"/>
          <w:sz w:val="24"/>
          <w:szCs w:val="24"/>
        </w:rPr>
        <w:t xml:space="preserve"> Senatoda onaylandığı tarihte yürürlüğe girer. </w:t>
      </w:r>
    </w:p>
    <w:p w14:paraId="60265A5E" w14:textId="77777777" w:rsidR="00A619A6" w:rsidRPr="00497B31" w:rsidRDefault="00A619A6" w:rsidP="00497B31">
      <w:pPr>
        <w:spacing w:after="0"/>
        <w:jc w:val="both"/>
        <w:rPr>
          <w:rFonts w:ascii="Times New Roman" w:hAnsi="Times New Roman" w:cs="Times New Roman"/>
          <w:sz w:val="24"/>
          <w:szCs w:val="24"/>
        </w:rPr>
      </w:pPr>
      <w:r w:rsidRPr="00497B31">
        <w:rPr>
          <w:rFonts w:ascii="Times New Roman" w:hAnsi="Times New Roman" w:cs="Times New Roman"/>
          <w:sz w:val="24"/>
          <w:szCs w:val="24"/>
        </w:rPr>
        <w:t xml:space="preserve"> </w:t>
      </w:r>
    </w:p>
    <w:p w14:paraId="3A65B146" w14:textId="77777777" w:rsidR="00A619A6" w:rsidRPr="00497B31" w:rsidRDefault="00A619A6" w:rsidP="00497B31">
      <w:pPr>
        <w:spacing w:after="0"/>
        <w:ind w:firstLine="708"/>
        <w:jc w:val="both"/>
        <w:rPr>
          <w:rFonts w:ascii="Times New Roman" w:hAnsi="Times New Roman" w:cs="Times New Roman"/>
          <w:b/>
          <w:bCs/>
          <w:sz w:val="24"/>
          <w:szCs w:val="24"/>
        </w:rPr>
      </w:pPr>
      <w:r w:rsidRPr="00497B31">
        <w:rPr>
          <w:rFonts w:ascii="Times New Roman" w:hAnsi="Times New Roman" w:cs="Times New Roman"/>
          <w:b/>
          <w:bCs/>
          <w:sz w:val="24"/>
          <w:szCs w:val="24"/>
        </w:rPr>
        <w:t xml:space="preserve">Yürütme </w:t>
      </w:r>
    </w:p>
    <w:p w14:paraId="6A4E9E32" w14:textId="6173AEC5" w:rsidR="00A619A6" w:rsidRPr="00497B31" w:rsidRDefault="00A619A6" w:rsidP="00497B31">
      <w:pPr>
        <w:spacing w:after="0"/>
        <w:ind w:firstLine="708"/>
        <w:jc w:val="both"/>
        <w:rPr>
          <w:rFonts w:ascii="Times New Roman" w:hAnsi="Times New Roman" w:cs="Times New Roman"/>
          <w:sz w:val="24"/>
          <w:szCs w:val="24"/>
        </w:rPr>
      </w:pPr>
      <w:r w:rsidRPr="00497B31">
        <w:rPr>
          <w:rFonts w:ascii="Times New Roman" w:hAnsi="Times New Roman" w:cs="Times New Roman"/>
          <w:b/>
          <w:bCs/>
          <w:sz w:val="24"/>
          <w:szCs w:val="24"/>
        </w:rPr>
        <w:t>MADDE 11-</w:t>
      </w:r>
      <w:r w:rsidRPr="00497B31">
        <w:rPr>
          <w:rFonts w:ascii="Times New Roman" w:hAnsi="Times New Roman" w:cs="Times New Roman"/>
          <w:sz w:val="24"/>
          <w:szCs w:val="24"/>
        </w:rPr>
        <w:t xml:space="preserve"> (1) Bu Yönerge hükümlerini Rektör yürütür. </w:t>
      </w:r>
    </w:p>
    <w:p w14:paraId="6517E736" w14:textId="20C22E1C" w:rsidR="00A619A6" w:rsidRPr="00497B31" w:rsidRDefault="00A619A6" w:rsidP="00497B31">
      <w:pPr>
        <w:spacing w:after="0"/>
        <w:jc w:val="both"/>
        <w:rPr>
          <w:rFonts w:ascii="Times New Roman" w:hAnsi="Times New Roman" w:cs="Times New Roman"/>
          <w:sz w:val="24"/>
          <w:szCs w:val="24"/>
        </w:rPr>
      </w:pPr>
    </w:p>
    <w:tbl>
      <w:tblPr>
        <w:tblStyle w:val="TabloKlavuzu1"/>
        <w:tblW w:w="0" w:type="auto"/>
        <w:jc w:val="center"/>
        <w:tblLook w:val="04A0" w:firstRow="1" w:lastRow="0" w:firstColumn="1" w:lastColumn="0" w:noHBand="0" w:noVBand="1"/>
      </w:tblPr>
      <w:tblGrid>
        <w:gridCol w:w="4617"/>
        <w:gridCol w:w="19"/>
        <w:gridCol w:w="4426"/>
      </w:tblGrid>
      <w:tr w:rsidR="00497B31" w:rsidRPr="00497B31" w14:paraId="577DFF1E" w14:textId="77777777" w:rsidTr="00C048A0">
        <w:trPr>
          <w:jc w:val="center"/>
        </w:trPr>
        <w:tc>
          <w:tcPr>
            <w:tcW w:w="9062" w:type="dxa"/>
            <w:gridSpan w:val="3"/>
          </w:tcPr>
          <w:p w14:paraId="7D524069" w14:textId="77777777" w:rsidR="00497B31" w:rsidRPr="00497B31" w:rsidRDefault="00497B31" w:rsidP="00497B31">
            <w:pPr>
              <w:jc w:val="center"/>
              <w:rPr>
                <w:rFonts w:ascii="Times New Roman" w:hAnsi="Times New Roman" w:cs="Times New Roman"/>
                <w:b/>
                <w:sz w:val="24"/>
                <w:szCs w:val="24"/>
              </w:rPr>
            </w:pPr>
            <w:bookmarkStart w:id="0" w:name="_Hlk91842833"/>
            <w:r w:rsidRPr="00497B31">
              <w:rPr>
                <w:rFonts w:ascii="Times New Roman" w:hAnsi="Times New Roman" w:cs="Times New Roman"/>
                <w:b/>
                <w:sz w:val="24"/>
                <w:szCs w:val="24"/>
              </w:rPr>
              <w:t>Yönergenin Kabul Edildiği Senatonun</w:t>
            </w:r>
          </w:p>
        </w:tc>
      </w:tr>
      <w:tr w:rsidR="00497B31" w:rsidRPr="00497B31" w14:paraId="1C2B48D8" w14:textId="77777777" w:rsidTr="00C048A0">
        <w:trPr>
          <w:jc w:val="center"/>
        </w:trPr>
        <w:tc>
          <w:tcPr>
            <w:tcW w:w="4636" w:type="dxa"/>
            <w:gridSpan w:val="2"/>
          </w:tcPr>
          <w:p w14:paraId="17B10F39" w14:textId="77777777" w:rsidR="00497B31" w:rsidRPr="00497B31" w:rsidRDefault="00497B31" w:rsidP="00497B31">
            <w:pPr>
              <w:jc w:val="center"/>
              <w:rPr>
                <w:rFonts w:ascii="Times New Roman" w:hAnsi="Times New Roman" w:cs="Times New Roman"/>
                <w:b/>
                <w:sz w:val="24"/>
                <w:szCs w:val="24"/>
              </w:rPr>
            </w:pPr>
            <w:r w:rsidRPr="00497B31">
              <w:rPr>
                <w:rFonts w:ascii="Times New Roman" w:hAnsi="Times New Roman" w:cs="Times New Roman"/>
                <w:b/>
                <w:sz w:val="24"/>
                <w:szCs w:val="24"/>
              </w:rPr>
              <w:t>Tarihi</w:t>
            </w:r>
          </w:p>
        </w:tc>
        <w:tc>
          <w:tcPr>
            <w:tcW w:w="4426" w:type="dxa"/>
          </w:tcPr>
          <w:p w14:paraId="7EA1B1B4" w14:textId="77777777" w:rsidR="00497B31" w:rsidRPr="00497B31" w:rsidRDefault="00497B31" w:rsidP="00497B31">
            <w:pPr>
              <w:jc w:val="center"/>
              <w:rPr>
                <w:rFonts w:ascii="Times New Roman" w:hAnsi="Times New Roman" w:cs="Times New Roman"/>
                <w:b/>
                <w:sz w:val="24"/>
                <w:szCs w:val="24"/>
              </w:rPr>
            </w:pPr>
            <w:r w:rsidRPr="00497B31">
              <w:rPr>
                <w:rFonts w:ascii="Times New Roman" w:hAnsi="Times New Roman" w:cs="Times New Roman"/>
                <w:b/>
                <w:sz w:val="24"/>
                <w:szCs w:val="24"/>
              </w:rPr>
              <w:t>Sayısı</w:t>
            </w:r>
          </w:p>
        </w:tc>
      </w:tr>
      <w:tr w:rsidR="00497B31" w:rsidRPr="00497B31" w14:paraId="52AC2C8B" w14:textId="77777777" w:rsidTr="00C048A0">
        <w:trPr>
          <w:jc w:val="center"/>
        </w:trPr>
        <w:tc>
          <w:tcPr>
            <w:tcW w:w="4636" w:type="dxa"/>
            <w:gridSpan w:val="2"/>
          </w:tcPr>
          <w:p w14:paraId="43964316" w14:textId="77777777" w:rsidR="00497B31" w:rsidRPr="00497B31" w:rsidRDefault="00497B31" w:rsidP="00497B31">
            <w:pPr>
              <w:jc w:val="center"/>
              <w:rPr>
                <w:rFonts w:ascii="Times New Roman" w:hAnsi="Times New Roman" w:cs="Times New Roman"/>
                <w:sz w:val="24"/>
                <w:szCs w:val="24"/>
              </w:rPr>
            </w:pPr>
            <w:r w:rsidRPr="00497B31">
              <w:rPr>
                <w:rFonts w:ascii="Times New Roman" w:hAnsi="Times New Roman" w:cs="Times New Roman"/>
                <w:sz w:val="24"/>
                <w:szCs w:val="24"/>
              </w:rPr>
              <w:t>30/11/2021</w:t>
            </w:r>
          </w:p>
        </w:tc>
        <w:tc>
          <w:tcPr>
            <w:tcW w:w="4426" w:type="dxa"/>
          </w:tcPr>
          <w:p w14:paraId="76987ACE" w14:textId="77777777" w:rsidR="00497B31" w:rsidRPr="00497B31" w:rsidRDefault="00497B31" w:rsidP="00497B31">
            <w:pPr>
              <w:jc w:val="center"/>
              <w:rPr>
                <w:rFonts w:ascii="Times New Roman" w:hAnsi="Times New Roman" w:cs="Times New Roman"/>
                <w:sz w:val="24"/>
                <w:szCs w:val="24"/>
              </w:rPr>
            </w:pPr>
            <w:r w:rsidRPr="00497B31">
              <w:rPr>
                <w:rFonts w:ascii="Times New Roman" w:hAnsi="Times New Roman" w:cs="Times New Roman"/>
                <w:sz w:val="24"/>
                <w:szCs w:val="24"/>
              </w:rPr>
              <w:t>2021/23</w:t>
            </w:r>
          </w:p>
        </w:tc>
      </w:tr>
      <w:tr w:rsidR="00497B31" w:rsidRPr="00497B31" w14:paraId="4F337E28" w14:textId="77777777" w:rsidTr="00C048A0">
        <w:trPr>
          <w:jc w:val="center"/>
        </w:trPr>
        <w:tc>
          <w:tcPr>
            <w:tcW w:w="9062" w:type="dxa"/>
            <w:gridSpan w:val="3"/>
            <w:tcBorders>
              <w:top w:val="single" w:sz="4" w:space="0" w:color="auto"/>
              <w:left w:val="single" w:sz="4" w:space="0" w:color="auto"/>
              <w:bottom w:val="single" w:sz="4" w:space="0" w:color="auto"/>
              <w:right w:val="single" w:sz="4" w:space="0" w:color="auto"/>
            </w:tcBorders>
            <w:hideMark/>
          </w:tcPr>
          <w:p w14:paraId="3235A624" w14:textId="77777777" w:rsidR="00497B31" w:rsidRPr="00497B31" w:rsidRDefault="00497B31" w:rsidP="00497B31">
            <w:pPr>
              <w:jc w:val="center"/>
              <w:rPr>
                <w:rFonts w:ascii="Times New Roman" w:hAnsi="Times New Roman" w:cs="Times New Roman"/>
                <w:b/>
                <w:sz w:val="24"/>
                <w:szCs w:val="24"/>
              </w:rPr>
            </w:pPr>
            <w:r w:rsidRPr="00497B31">
              <w:rPr>
                <w:rFonts w:ascii="Times New Roman" w:hAnsi="Times New Roman" w:cs="Times New Roman"/>
                <w:b/>
                <w:sz w:val="24"/>
                <w:szCs w:val="24"/>
              </w:rPr>
              <w:t>Yönergede Değişiklik Yapılan Senatonun</w:t>
            </w:r>
          </w:p>
        </w:tc>
      </w:tr>
      <w:tr w:rsidR="00497B31" w:rsidRPr="00497B31" w14:paraId="483DDC3F" w14:textId="77777777" w:rsidTr="00C048A0">
        <w:trPr>
          <w:jc w:val="center"/>
        </w:trPr>
        <w:tc>
          <w:tcPr>
            <w:tcW w:w="4617" w:type="dxa"/>
            <w:tcBorders>
              <w:top w:val="single" w:sz="4" w:space="0" w:color="auto"/>
              <w:left w:val="single" w:sz="4" w:space="0" w:color="auto"/>
              <w:bottom w:val="single" w:sz="4" w:space="0" w:color="auto"/>
              <w:right w:val="single" w:sz="4" w:space="0" w:color="auto"/>
            </w:tcBorders>
            <w:hideMark/>
          </w:tcPr>
          <w:p w14:paraId="057B9E86" w14:textId="77777777" w:rsidR="00497B31" w:rsidRPr="00497B31" w:rsidRDefault="00497B31" w:rsidP="00497B31">
            <w:pPr>
              <w:jc w:val="center"/>
              <w:rPr>
                <w:rFonts w:ascii="Times New Roman" w:hAnsi="Times New Roman" w:cs="Times New Roman"/>
                <w:b/>
                <w:sz w:val="24"/>
                <w:szCs w:val="24"/>
              </w:rPr>
            </w:pPr>
            <w:r w:rsidRPr="00497B31">
              <w:rPr>
                <w:rFonts w:ascii="Times New Roman" w:hAnsi="Times New Roman" w:cs="Times New Roman"/>
                <w:b/>
                <w:sz w:val="24"/>
                <w:szCs w:val="24"/>
              </w:rPr>
              <w:t>Tarihi</w:t>
            </w:r>
          </w:p>
        </w:tc>
        <w:tc>
          <w:tcPr>
            <w:tcW w:w="4445" w:type="dxa"/>
            <w:gridSpan w:val="2"/>
            <w:tcBorders>
              <w:top w:val="single" w:sz="4" w:space="0" w:color="auto"/>
              <w:left w:val="single" w:sz="4" w:space="0" w:color="auto"/>
              <w:bottom w:val="single" w:sz="4" w:space="0" w:color="auto"/>
              <w:right w:val="single" w:sz="4" w:space="0" w:color="auto"/>
            </w:tcBorders>
            <w:hideMark/>
          </w:tcPr>
          <w:p w14:paraId="727D33EC" w14:textId="77777777" w:rsidR="00497B31" w:rsidRPr="00497B31" w:rsidRDefault="00497B31" w:rsidP="00497B31">
            <w:pPr>
              <w:jc w:val="center"/>
              <w:rPr>
                <w:rFonts w:ascii="Times New Roman" w:hAnsi="Times New Roman" w:cs="Times New Roman"/>
                <w:b/>
                <w:sz w:val="24"/>
                <w:szCs w:val="24"/>
              </w:rPr>
            </w:pPr>
            <w:r w:rsidRPr="00497B31">
              <w:rPr>
                <w:rFonts w:ascii="Times New Roman" w:hAnsi="Times New Roman" w:cs="Times New Roman"/>
                <w:b/>
                <w:sz w:val="24"/>
                <w:szCs w:val="24"/>
              </w:rPr>
              <w:t>Sayısı</w:t>
            </w:r>
          </w:p>
        </w:tc>
      </w:tr>
      <w:tr w:rsidR="00497B31" w:rsidRPr="00497B31" w14:paraId="7BC046A7" w14:textId="77777777" w:rsidTr="00C048A0">
        <w:trPr>
          <w:jc w:val="center"/>
        </w:trPr>
        <w:tc>
          <w:tcPr>
            <w:tcW w:w="4617" w:type="dxa"/>
            <w:tcBorders>
              <w:top w:val="single" w:sz="4" w:space="0" w:color="auto"/>
              <w:left w:val="single" w:sz="4" w:space="0" w:color="auto"/>
              <w:bottom w:val="single" w:sz="4" w:space="0" w:color="auto"/>
              <w:right w:val="single" w:sz="4" w:space="0" w:color="auto"/>
            </w:tcBorders>
          </w:tcPr>
          <w:p w14:paraId="08372BF1" w14:textId="77777777" w:rsidR="00497B31" w:rsidRPr="00497B31" w:rsidRDefault="00497B31" w:rsidP="00497B31">
            <w:pPr>
              <w:jc w:val="center"/>
              <w:rPr>
                <w:rFonts w:ascii="Times New Roman" w:hAnsi="Times New Roman" w:cs="Times New Roman"/>
                <w:sz w:val="24"/>
                <w:szCs w:val="24"/>
              </w:rPr>
            </w:pPr>
            <w:r w:rsidRPr="00497B31">
              <w:rPr>
                <w:rFonts w:ascii="Times New Roman" w:hAnsi="Times New Roman" w:cs="Times New Roman"/>
                <w:sz w:val="24"/>
                <w:szCs w:val="24"/>
              </w:rPr>
              <w:t>17/12/2021</w:t>
            </w:r>
          </w:p>
        </w:tc>
        <w:tc>
          <w:tcPr>
            <w:tcW w:w="4445" w:type="dxa"/>
            <w:gridSpan w:val="2"/>
            <w:tcBorders>
              <w:top w:val="single" w:sz="4" w:space="0" w:color="auto"/>
              <w:left w:val="single" w:sz="4" w:space="0" w:color="auto"/>
              <w:bottom w:val="single" w:sz="4" w:space="0" w:color="auto"/>
              <w:right w:val="single" w:sz="4" w:space="0" w:color="auto"/>
            </w:tcBorders>
          </w:tcPr>
          <w:p w14:paraId="479D61DD" w14:textId="77777777" w:rsidR="00497B31" w:rsidRPr="00497B31" w:rsidRDefault="00497B31" w:rsidP="00497B31">
            <w:pPr>
              <w:jc w:val="center"/>
              <w:rPr>
                <w:rFonts w:ascii="Times New Roman" w:hAnsi="Times New Roman" w:cs="Times New Roman"/>
                <w:sz w:val="24"/>
                <w:szCs w:val="24"/>
              </w:rPr>
            </w:pPr>
            <w:r w:rsidRPr="00497B31">
              <w:rPr>
                <w:rFonts w:ascii="Times New Roman" w:hAnsi="Times New Roman" w:cs="Times New Roman"/>
                <w:sz w:val="24"/>
                <w:szCs w:val="24"/>
              </w:rPr>
              <w:t>2021/24</w:t>
            </w:r>
          </w:p>
        </w:tc>
      </w:tr>
      <w:tr w:rsidR="00497B31" w:rsidRPr="00497B31" w14:paraId="379094AC" w14:textId="77777777" w:rsidTr="00C048A0">
        <w:trPr>
          <w:jc w:val="center"/>
        </w:trPr>
        <w:tc>
          <w:tcPr>
            <w:tcW w:w="4617" w:type="dxa"/>
            <w:tcBorders>
              <w:top w:val="single" w:sz="4" w:space="0" w:color="auto"/>
              <w:left w:val="single" w:sz="4" w:space="0" w:color="auto"/>
              <w:bottom w:val="single" w:sz="4" w:space="0" w:color="auto"/>
              <w:right w:val="single" w:sz="4" w:space="0" w:color="auto"/>
            </w:tcBorders>
          </w:tcPr>
          <w:p w14:paraId="1A63800A" w14:textId="77777777" w:rsidR="00497B31" w:rsidRPr="00497B31" w:rsidRDefault="00497B31" w:rsidP="00497B31">
            <w:pPr>
              <w:jc w:val="center"/>
              <w:rPr>
                <w:rFonts w:ascii="Times New Roman" w:hAnsi="Times New Roman" w:cs="Times New Roman"/>
                <w:sz w:val="24"/>
                <w:szCs w:val="24"/>
              </w:rPr>
            </w:pPr>
            <w:r w:rsidRPr="00497B31">
              <w:rPr>
                <w:rFonts w:ascii="Times New Roman" w:hAnsi="Times New Roman" w:cs="Times New Roman"/>
                <w:sz w:val="24"/>
                <w:szCs w:val="24"/>
              </w:rPr>
              <w:t>27/12/2022</w:t>
            </w:r>
          </w:p>
        </w:tc>
        <w:tc>
          <w:tcPr>
            <w:tcW w:w="4445" w:type="dxa"/>
            <w:gridSpan w:val="2"/>
            <w:tcBorders>
              <w:top w:val="single" w:sz="4" w:space="0" w:color="auto"/>
              <w:left w:val="single" w:sz="4" w:space="0" w:color="auto"/>
              <w:bottom w:val="single" w:sz="4" w:space="0" w:color="auto"/>
              <w:right w:val="single" w:sz="4" w:space="0" w:color="auto"/>
            </w:tcBorders>
          </w:tcPr>
          <w:p w14:paraId="7633AD69" w14:textId="77777777" w:rsidR="00497B31" w:rsidRPr="00497B31" w:rsidRDefault="00497B31" w:rsidP="00497B31">
            <w:pPr>
              <w:jc w:val="center"/>
              <w:rPr>
                <w:rFonts w:ascii="Times New Roman" w:hAnsi="Times New Roman" w:cs="Times New Roman"/>
                <w:sz w:val="24"/>
                <w:szCs w:val="24"/>
              </w:rPr>
            </w:pPr>
            <w:r w:rsidRPr="00497B31">
              <w:rPr>
                <w:rFonts w:ascii="Times New Roman" w:hAnsi="Times New Roman" w:cs="Times New Roman"/>
                <w:sz w:val="24"/>
                <w:szCs w:val="24"/>
              </w:rPr>
              <w:t>2022/18</w:t>
            </w:r>
          </w:p>
        </w:tc>
      </w:tr>
      <w:tr w:rsidR="00925D22" w:rsidRPr="00497B31" w14:paraId="43B6307D" w14:textId="77777777" w:rsidTr="00C048A0">
        <w:trPr>
          <w:jc w:val="center"/>
        </w:trPr>
        <w:tc>
          <w:tcPr>
            <w:tcW w:w="4617" w:type="dxa"/>
            <w:tcBorders>
              <w:top w:val="single" w:sz="4" w:space="0" w:color="auto"/>
              <w:left w:val="single" w:sz="4" w:space="0" w:color="auto"/>
              <w:bottom w:val="single" w:sz="4" w:space="0" w:color="auto"/>
              <w:right w:val="single" w:sz="4" w:space="0" w:color="auto"/>
            </w:tcBorders>
          </w:tcPr>
          <w:p w14:paraId="52C238EB" w14:textId="7FAC62F7" w:rsidR="00925D22" w:rsidRPr="00497B31" w:rsidRDefault="00925D22" w:rsidP="00497B31">
            <w:pPr>
              <w:jc w:val="center"/>
              <w:rPr>
                <w:rFonts w:ascii="Times New Roman" w:hAnsi="Times New Roman" w:cs="Times New Roman"/>
                <w:sz w:val="24"/>
                <w:szCs w:val="24"/>
              </w:rPr>
            </w:pPr>
            <w:r>
              <w:rPr>
                <w:rFonts w:ascii="Times New Roman" w:hAnsi="Times New Roman" w:cs="Times New Roman"/>
                <w:sz w:val="24"/>
                <w:szCs w:val="24"/>
              </w:rPr>
              <w:t>30/05/2024</w:t>
            </w:r>
          </w:p>
        </w:tc>
        <w:tc>
          <w:tcPr>
            <w:tcW w:w="4445" w:type="dxa"/>
            <w:gridSpan w:val="2"/>
            <w:tcBorders>
              <w:top w:val="single" w:sz="4" w:space="0" w:color="auto"/>
              <w:left w:val="single" w:sz="4" w:space="0" w:color="auto"/>
              <w:bottom w:val="single" w:sz="4" w:space="0" w:color="auto"/>
              <w:right w:val="single" w:sz="4" w:space="0" w:color="auto"/>
            </w:tcBorders>
          </w:tcPr>
          <w:p w14:paraId="000E67F1" w14:textId="6C1DA361" w:rsidR="00925D22" w:rsidRPr="00497B31" w:rsidRDefault="00925D22" w:rsidP="00497B31">
            <w:pPr>
              <w:jc w:val="center"/>
              <w:rPr>
                <w:rFonts w:ascii="Times New Roman" w:hAnsi="Times New Roman" w:cs="Times New Roman"/>
                <w:sz w:val="24"/>
                <w:szCs w:val="24"/>
              </w:rPr>
            </w:pPr>
            <w:r>
              <w:rPr>
                <w:rFonts w:ascii="Times New Roman" w:hAnsi="Times New Roman" w:cs="Times New Roman"/>
                <w:sz w:val="24"/>
                <w:szCs w:val="24"/>
              </w:rPr>
              <w:t>2024/05</w:t>
            </w:r>
          </w:p>
        </w:tc>
      </w:tr>
      <w:bookmarkEnd w:id="0"/>
    </w:tbl>
    <w:p w14:paraId="2AE3F5B0" w14:textId="77777777" w:rsidR="00BE2C98" w:rsidRPr="00497B31" w:rsidRDefault="00BE2C98" w:rsidP="00497B31">
      <w:pPr>
        <w:spacing w:after="0"/>
        <w:jc w:val="both"/>
        <w:rPr>
          <w:rFonts w:ascii="Times New Roman" w:hAnsi="Times New Roman" w:cs="Times New Roman"/>
          <w:sz w:val="24"/>
          <w:szCs w:val="24"/>
        </w:rPr>
      </w:pPr>
    </w:p>
    <w:sectPr w:rsidR="00BE2C98" w:rsidRPr="00497B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FFBCB" w14:textId="77777777" w:rsidR="003F0FF2" w:rsidRDefault="003F0FF2" w:rsidP="00925D22">
      <w:pPr>
        <w:spacing w:after="0" w:line="240" w:lineRule="auto"/>
      </w:pPr>
      <w:r>
        <w:separator/>
      </w:r>
    </w:p>
  </w:endnote>
  <w:endnote w:type="continuationSeparator" w:id="0">
    <w:p w14:paraId="0E007695" w14:textId="77777777" w:rsidR="003F0FF2" w:rsidRDefault="003F0FF2" w:rsidP="0092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503C8" w14:textId="77777777" w:rsidR="003F0FF2" w:rsidRDefault="003F0FF2" w:rsidP="00925D22">
      <w:pPr>
        <w:spacing w:after="0" w:line="240" w:lineRule="auto"/>
      </w:pPr>
      <w:r>
        <w:separator/>
      </w:r>
    </w:p>
  </w:footnote>
  <w:footnote w:type="continuationSeparator" w:id="0">
    <w:p w14:paraId="735BCCB4" w14:textId="77777777" w:rsidR="003F0FF2" w:rsidRDefault="003F0FF2" w:rsidP="00925D22">
      <w:pPr>
        <w:spacing w:after="0" w:line="240" w:lineRule="auto"/>
      </w:pPr>
      <w:r>
        <w:continuationSeparator/>
      </w:r>
    </w:p>
  </w:footnote>
  <w:footnote w:id="1">
    <w:p w14:paraId="7E259F07" w14:textId="2DA3EB05" w:rsidR="00925D22" w:rsidRDefault="00925D22">
      <w:pPr>
        <w:pStyle w:val="DipnotMetni"/>
      </w:pPr>
      <w:r>
        <w:rPr>
          <w:rStyle w:val="DipnotBavurusu"/>
        </w:rPr>
        <w:footnoteRef/>
      </w:r>
      <w:r>
        <w:t xml:space="preserve"> </w:t>
      </w:r>
      <w:r w:rsidRPr="00925D22">
        <w:rPr>
          <w:rFonts w:ascii="Times New Roman" w:hAnsi="Times New Roman" w:cs="Times New Roman"/>
          <w:sz w:val="16"/>
          <w:szCs w:val="16"/>
        </w:rPr>
        <w:t>Eklenen fıkra ile birlikte maddenin fıkra numaraları yeniden teselsül ettirilmiştir.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A6"/>
    <w:rsid w:val="002D558C"/>
    <w:rsid w:val="003C77BC"/>
    <w:rsid w:val="003F0FF2"/>
    <w:rsid w:val="00497B31"/>
    <w:rsid w:val="0052678C"/>
    <w:rsid w:val="00574314"/>
    <w:rsid w:val="005E4F41"/>
    <w:rsid w:val="006500EE"/>
    <w:rsid w:val="00756226"/>
    <w:rsid w:val="00827A3E"/>
    <w:rsid w:val="00925D22"/>
    <w:rsid w:val="00926697"/>
    <w:rsid w:val="009455E4"/>
    <w:rsid w:val="00982B67"/>
    <w:rsid w:val="00A619A6"/>
    <w:rsid w:val="00B546BA"/>
    <w:rsid w:val="00BC1E12"/>
    <w:rsid w:val="00BE2C98"/>
    <w:rsid w:val="00BF2908"/>
    <w:rsid w:val="00BF4909"/>
    <w:rsid w:val="00E02A59"/>
    <w:rsid w:val="00E66D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706C8"/>
  <w15:chartTrackingRefBased/>
  <w15:docId w15:val="{DADA8293-CFE9-4E05-92B5-F7DE3D8A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39"/>
    <w:rsid w:val="005E4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5E4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925D2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25D22"/>
    <w:rPr>
      <w:sz w:val="20"/>
      <w:szCs w:val="20"/>
    </w:rPr>
  </w:style>
  <w:style w:type="character" w:styleId="DipnotBavurusu">
    <w:name w:val="footnote reference"/>
    <w:basedOn w:val="VarsaylanParagrafYazTipi"/>
    <w:uiPriority w:val="99"/>
    <w:semiHidden/>
    <w:unhideWhenUsed/>
    <w:rsid w:val="00925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72309-FEE6-4602-BDC1-F1E6278A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1170</Words>
  <Characters>6671</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Küçük</dc:creator>
  <cp:keywords/>
  <dc:description/>
  <cp:lastModifiedBy>Faruk Küçük</cp:lastModifiedBy>
  <cp:revision>2</cp:revision>
  <cp:lastPrinted>2021-11-11T12:48:00Z</cp:lastPrinted>
  <dcterms:created xsi:type="dcterms:W3CDTF">2024-06-06T18:46:00Z</dcterms:created>
  <dcterms:modified xsi:type="dcterms:W3CDTF">2024-06-06T18:46:00Z</dcterms:modified>
</cp:coreProperties>
</file>